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A91" w:rsidRDefault="00216A91" w:rsidP="00216A91">
      <w:pPr>
        <w:pStyle w:val="Title"/>
        <w:jc w:val="center"/>
      </w:pPr>
    </w:p>
    <w:p w:rsidR="00216A91" w:rsidRDefault="00216A91" w:rsidP="00216A91">
      <w:pPr>
        <w:pStyle w:val="Title"/>
        <w:jc w:val="center"/>
      </w:pPr>
      <w:r>
        <w:rPr>
          <w:noProof/>
          <w:lang w:eastAsia="en-GB"/>
        </w:rPr>
        <w:drawing>
          <wp:anchor distT="0" distB="0" distL="114300" distR="114300" simplePos="0" relativeHeight="251659264" behindDoc="1" locked="0" layoutInCell="1" allowOverlap="1" wp14:anchorId="5824F892" wp14:editId="1D60CAF0">
            <wp:simplePos x="0" y="0"/>
            <wp:positionH relativeFrom="column">
              <wp:posOffset>-266700</wp:posOffset>
            </wp:positionH>
            <wp:positionV relativeFrom="paragraph">
              <wp:posOffset>-609600</wp:posOffset>
            </wp:positionV>
            <wp:extent cx="1189584" cy="1303784"/>
            <wp:effectExtent l="0" t="0" r="0" b="0"/>
            <wp:wrapNone/>
            <wp:docPr id="1" name="Picture 1" descr="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1"/>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r="14786" b="14906"/>
                    <a:stretch>
                      <a:fillRect/>
                    </a:stretch>
                  </pic:blipFill>
                  <pic:spPr bwMode="auto">
                    <a:xfrm>
                      <a:off x="0" y="0"/>
                      <a:ext cx="1189584" cy="130378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16A91" w:rsidRDefault="00216A91" w:rsidP="00216A91">
      <w:pPr>
        <w:pStyle w:val="Title"/>
        <w:jc w:val="center"/>
        <w:rPr>
          <w:color w:val="auto"/>
          <w:sz w:val="36"/>
          <w:szCs w:val="36"/>
        </w:rPr>
      </w:pPr>
    </w:p>
    <w:p w:rsidR="00216A91" w:rsidRDefault="00216A91" w:rsidP="00216A91">
      <w:pPr>
        <w:pStyle w:val="Title"/>
        <w:jc w:val="center"/>
        <w:rPr>
          <w:color w:val="auto"/>
          <w:sz w:val="36"/>
          <w:szCs w:val="36"/>
        </w:rPr>
      </w:pPr>
    </w:p>
    <w:p w:rsidR="00216A91" w:rsidRDefault="00216A91" w:rsidP="00216A91">
      <w:pPr>
        <w:pStyle w:val="Title"/>
        <w:jc w:val="center"/>
        <w:rPr>
          <w:rFonts w:asciiTheme="minorHAnsi" w:hAnsiTheme="minorHAnsi"/>
          <w:color w:val="auto"/>
          <w:sz w:val="36"/>
          <w:szCs w:val="36"/>
        </w:rPr>
      </w:pPr>
      <w:r w:rsidRPr="00F159AF">
        <w:rPr>
          <w:rFonts w:asciiTheme="minorHAnsi" w:hAnsiTheme="minorHAnsi"/>
          <w:color w:val="auto"/>
          <w:sz w:val="36"/>
          <w:szCs w:val="36"/>
        </w:rPr>
        <w:t>Wycliffe Church of England Primary School</w:t>
      </w:r>
    </w:p>
    <w:p w:rsidR="00216A91" w:rsidRPr="004743D0" w:rsidRDefault="00216A91" w:rsidP="00216A91"/>
    <w:p w:rsidR="00700302" w:rsidRDefault="00700302" w:rsidP="00216A91">
      <w:pPr>
        <w:pStyle w:val="Title"/>
        <w:jc w:val="center"/>
        <w:rPr>
          <w:rFonts w:asciiTheme="minorHAnsi" w:hAnsiTheme="minorHAnsi"/>
        </w:rPr>
      </w:pPr>
      <w:r>
        <w:rPr>
          <w:rFonts w:asciiTheme="minorHAnsi" w:hAnsiTheme="minorHAnsi"/>
        </w:rPr>
        <w:t>Freedom of Information Policy</w:t>
      </w:r>
    </w:p>
    <w:p w:rsidR="00216A91" w:rsidRPr="00700302" w:rsidRDefault="00700302" w:rsidP="00216A91">
      <w:pPr>
        <w:pStyle w:val="Title"/>
        <w:jc w:val="center"/>
        <w:rPr>
          <w:rFonts w:asciiTheme="minorHAnsi" w:hAnsiTheme="minorHAnsi"/>
          <w:sz w:val="32"/>
        </w:rPr>
      </w:pPr>
      <w:r>
        <w:rPr>
          <w:rFonts w:asciiTheme="minorHAnsi" w:hAnsiTheme="minorHAnsi"/>
          <w:sz w:val="32"/>
        </w:rPr>
        <w:t>(</w:t>
      </w:r>
      <w:bookmarkStart w:id="0" w:name="_GoBack"/>
      <w:bookmarkEnd w:id="0"/>
      <w:r w:rsidR="00216A91" w:rsidRPr="00700302">
        <w:rPr>
          <w:rFonts w:asciiTheme="minorHAnsi" w:hAnsiTheme="minorHAnsi"/>
          <w:sz w:val="32"/>
        </w:rPr>
        <w:t>Publication Scheme on Information Available Under the Freedom of Information Act 2000</w:t>
      </w:r>
      <w:r>
        <w:rPr>
          <w:rFonts w:asciiTheme="minorHAnsi" w:hAnsiTheme="minorHAnsi"/>
          <w:sz w:val="32"/>
        </w:rPr>
        <w:t>)</w:t>
      </w:r>
    </w:p>
    <w:p w:rsidR="00216A91" w:rsidRDefault="00216A91" w:rsidP="00216A91">
      <w:pPr>
        <w:pStyle w:val="Default"/>
      </w:pPr>
    </w:p>
    <w:p w:rsidR="00216A91" w:rsidRPr="00F159AF" w:rsidRDefault="00216A91" w:rsidP="00216A91">
      <w:pPr>
        <w:pStyle w:val="Default"/>
        <w:rPr>
          <w:rFonts w:asciiTheme="minorHAnsi" w:hAnsiTheme="minorHAnsi"/>
          <w:color w:val="C0504D" w:themeColor="accent2"/>
        </w:rPr>
      </w:pPr>
      <w:r>
        <w:t xml:space="preserve"> </w:t>
      </w:r>
    </w:p>
    <w:p w:rsidR="00216A91" w:rsidRPr="00F159AF" w:rsidRDefault="00216A91" w:rsidP="00216A91">
      <w:pPr>
        <w:rPr>
          <w:rFonts w:asciiTheme="minorHAnsi" w:hAnsiTheme="minorHAnsi"/>
          <w:color w:val="auto"/>
          <w:sz w:val="28"/>
        </w:rPr>
      </w:pPr>
    </w:p>
    <w:p w:rsidR="00216A91" w:rsidRPr="00F159AF" w:rsidRDefault="00216A91" w:rsidP="00216A91">
      <w:pPr>
        <w:rPr>
          <w:rFonts w:asciiTheme="minorHAnsi" w:hAnsiTheme="minorHAnsi"/>
          <w:color w:val="auto"/>
          <w:sz w:val="28"/>
        </w:rPr>
      </w:pPr>
    </w:p>
    <w:p w:rsidR="00216A91" w:rsidRPr="00F159AF" w:rsidRDefault="00216A91" w:rsidP="00216A91">
      <w:pPr>
        <w:rPr>
          <w:rFonts w:asciiTheme="minorHAnsi" w:hAnsiTheme="minorHAnsi"/>
          <w:color w:val="auto"/>
          <w:sz w:val="28"/>
        </w:rPr>
      </w:pPr>
      <w:r w:rsidRPr="00F159AF">
        <w:rPr>
          <w:rFonts w:asciiTheme="minorHAnsi" w:hAnsiTheme="minorHAnsi"/>
          <w:color w:val="auto"/>
          <w:sz w:val="28"/>
        </w:rPr>
        <w:t>Approved by the governing body:</w:t>
      </w:r>
    </w:p>
    <w:p w:rsidR="00216A91" w:rsidRPr="00F159AF" w:rsidRDefault="00216A91" w:rsidP="00216A91">
      <w:pPr>
        <w:rPr>
          <w:rFonts w:asciiTheme="minorHAnsi" w:hAnsiTheme="minorHAnsi"/>
          <w:color w:val="auto"/>
          <w:sz w:val="28"/>
        </w:rPr>
      </w:pPr>
    </w:p>
    <w:p w:rsidR="00216A91" w:rsidRPr="00F159AF" w:rsidRDefault="00216A91" w:rsidP="00216A91">
      <w:pPr>
        <w:rPr>
          <w:rFonts w:asciiTheme="minorHAnsi" w:hAnsiTheme="minorHAnsi"/>
          <w:color w:val="auto"/>
          <w:sz w:val="28"/>
        </w:rPr>
      </w:pPr>
    </w:p>
    <w:p w:rsidR="00216A91" w:rsidRPr="00F159AF" w:rsidRDefault="00216A91" w:rsidP="00216A91">
      <w:pPr>
        <w:rPr>
          <w:rFonts w:asciiTheme="minorHAnsi" w:hAnsiTheme="minorHAnsi"/>
          <w:color w:val="auto"/>
          <w:sz w:val="28"/>
        </w:rPr>
      </w:pPr>
      <w:r w:rsidRPr="00F159AF">
        <w:rPr>
          <w:rFonts w:asciiTheme="minorHAnsi" w:hAnsiTheme="minorHAnsi"/>
          <w:color w:val="auto"/>
          <w:sz w:val="28"/>
        </w:rPr>
        <w:t>To be reviewed on:</w:t>
      </w:r>
    </w:p>
    <w:p w:rsidR="00216A91" w:rsidRPr="00F159AF" w:rsidRDefault="00216A91" w:rsidP="00216A91">
      <w:pPr>
        <w:rPr>
          <w:rFonts w:asciiTheme="minorHAnsi" w:hAnsiTheme="minorHAnsi"/>
          <w:color w:val="auto"/>
          <w:sz w:val="28"/>
        </w:rPr>
      </w:pPr>
    </w:p>
    <w:p w:rsidR="00216A91" w:rsidRPr="00F159AF" w:rsidRDefault="00216A91" w:rsidP="00216A91">
      <w:pPr>
        <w:rPr>
          <w:rFonts w:asciiTheme="minorHAnsi" w:hAnsiTheme="minorHAnsi"/>
          <w:color w:val="auto"/>
          <w:sz w:val="28"/>
        </w:rPr>
      </w:pPr>
    </w:p>
    <w:p w:rsidR="00216A91" w:rsidRPr="00F159AF" w:rsidRDefault="00216A91" w:rsidP="00216A91">
      <w:pPr>
        <w:rPr>
          <w:rFonts w:asciiTheme="minorHAnsi" w:hAnsiTheme="minorHAnsi"/>
          <w:color w:val="auto"/>
          <w:sz w:val="28"/>
        </w:rPr>
      </w:pPr>
      <w:r w:rsidRPr="00F159AF">
        <w:rPr>
          <w:rFonts w:asciiTheme="minorHAnsi" w:hAnsiTheme="minorHAnsi"/>
          <w:color w:val="auto"/>
          <w:sz w:val="28"/>
        </w:rPr>
        <w:t>Version:</w:t>
      </w:r>
      <w:r>
        <w:rPr>
          <w:rFonts w:asciiTheme="minorHAnsi" w:hAnsiTheme="minorHAnsi"/>
          <w:color w:val="auto"/>
          <w:sz w:val="28"/>
        </w:rPr>
        <w:t xml:space="preserve"> 1</w:t>
      </w:r>
    </w:p>
    <w:p w:rsidR="00216A91" w:rsidRDefault="00216A91" w:rsidP="00216A91">
      <w:pPr>
        <w:ind w:left="-284" w:firstLine="284"/>
        <w:rPr>
          <w:rFonts w:asciiTheme="minorHAnsi" w:hAnsiTheme="minorHAnsi"/>
        </w:rPr>
      </w:pPr>
    </w:p>
    <w:p w:rsidR="00216A91" w:rsidRDefault="00216A91" w:rsidP="00216A91">
      <w:pPr>
        <w:ind w:left="-284" w:firstLine="284"/>
        <w:rPr>
          <w:rFonts w:asciiTheme="minorHAnsi" w:hAnsiTheme="minorHAnsi"/>
        </w:rPr>
      </w:pPr>
    </w:p>
    <w:p w:rsidR="00216A91" w:rsidRDefault="00216A91" w:rsidP="00216A91">
      <w:pPr>
        <w:ind w:left="-284" w:firstLine="284"/>
        <w:rPr>
          <w:rFonts w:asciiTheme="minorHAnsi" w:hAnsiTheme="minorHAnsi"/>
        </w:rPr>
      </w:pPr>
    </w:p>
    <w:p w:rsidR="00216A91" w:rsidRDefault="00216A91" w:rsidP="00216A91">
      <w:pPr>
        <w:ind w:left="-284" w:firstLine="284"/>
        <w:rPr>
          <w:rFonts w:asciiTheme="minorHAnsi" w:hAnsiTheme="minorHAnsi"/>
        </w:rPr>
      </w:pPr>
    </w:p>
    <w:p w:rsidR="00216A91" w:rsidRDefault="00216A91" w:rsidP="00216A91">
      <w:pPr>
        <w:ind w:left="-284" w:firstLine="284"/>
        <w:rPr>
          <w:rFonts w:asciiTheme="minorHAnsi" w:hAnsiTheme="minorHAnsi"/>
        </w:rPr>
      </w:pPr>
    </w:p>
    <w:p w:rsidR="00216A91" w:rsidRDefault="00216A91" w:rsidP="00216A91">
      <w:pPr>
        <w:ind w:left="-284" w:firstLine="284"/>
        <w:rPr>
          <w:rFonts w:asciiTheme="minorHAnsi" w:hAnsiTheme="minorHAnsi"/>
        </w:rPr>
      </w:pPr>
    </w:p>
    <w:p w:rsidR="00216A91" w:rsidRDefault="00216A91" w:rsidP="00216A91">
      <w:pPr>
        <w:ind w:left="-284" w:firstLine="284"/>
        <w:rPr>
          <w:rFonts w:asciiTheme="minorHAnsi" w:hAnsiTheme="minorHAnsi"/>
        </w:rPr>
      </w:pPr>
    </w:p>
    <w:p w:rsidR="00216A91" w:rsidRDefault="00216A91" w:rsidP="00216A91">
      <w:pPr>
        <w:ind w:left="-284" w:firstLine="284"/>
        <w:rPr>
          <w:rFonts w:asciiTheme="minorHAnsi" w:hAnsiTheme="minorHAnsi"/>
        </w:rPr>
      </w:pPr>
    </w:p>
    <w:p w:rsidR="00216A91" w:rsidRDefault="00216A91" w:rsidP="00216A91">
      <w:pPr>
        <w:pStyle w:val="Default"/>
        <w:rPr>
          <w:rFonts w:asciiTheme="minorHAnsi" w:hAnsiTheme="minorHAnsi"/>
          <w:b/>
          <w:bCs/>
        </w:rPr>
      </w:pPr>
    </w:p>
    <w:p w:rsidR="00216A91" w:rsidRDefault="00216A91" w:rsidP="00216A91">
      <w:pPr>
        <w:pStyle w:val="Default"/>
        <w:rPr>
          <w:rFonts w:asciiTheme="minorHAnsi" w:hAnsiTheme="minorHAnsi"/>
          <w:b/>
          <w:bCs/>
        </w:rPr>
      </w:pPr>
    </w:p>
    <w:p w:rsidR="00216A91" w:rsidRDefault="00216A91" w:rsidP="00216A91">
      <w:pPr>
        <w:pStyle w:val="Default"/>
        <w:rPr>
          <w:rFonts w:asciiTheme="minorHAnsi" w:hAnsiTheme="minorHAnsi"/>
          <w:b/>
          <w:bCs/>
        </w:rPr>
      </w:pPr>
    </w:p>
    <w:p w:rsidR="00216A91" w:rsidRDefault="00216A91" w:rsidP="00216A91">
      <w:pPr>
        <w:pStyle w:val="Default"/>
        <w:rPr>
          <w:rFonts w:asciiTheme="minorHAnsi" w:hAnsiTheme="minorHAnsi"/>
          <w:b/>
          <w:bCs/>
        </w:rPr>
      </w:pPr>
    </w:p>
    <w:p w:rsidR="00216A91" w:rsidRDefault="00216A91" w:rsidP="00216A91">
      <w:pPr>
        <w:pStyle w:val="Default"/>
        <w:rPr>
          <w:rFonts w:asciiTheme="minorHAnsi" w:hAnsiTheme="minorHAnsi"/>
          <w:b/>
          <w:bCs/>
        </w:rPr>
      </w:pPr>
    </w:p>
    <w:p w:rsidR="00216A91" w:rsidRPr="004743D0" w:rsidRDefault="00216A91" w:rsidP="00216A91">
      <w:pPr>
        <w:pStyle w:val="Default"/>
        <w:rPr>
          <w:rFonts w:asciiTheme="minorHAnsi" w:hAnsiTheme="minorHAnsi"/>
        </w:rPr>
      </w:pPr>
      <w:r w:rsidRPr="004743D0">
        <w:rPr>
          <w:rFonts w:asciiTheme="minorHAnsi" w:hAnsiTheme="minorHAnsi"/>
          <w:b/>
          <w:bCs/>
        </w:rPr>
        <w:t xml:space="preserve">1. Introduction: what a publication scheme is and why it has been developed </w:t>
      </w:r>
    </w:p>
    <w:p w:rsidR="00216A91" w:rsidRDefault="00216A91" w:rsidP="00216A91">
      <w:pPr>
        <w:pStyle w:val="Default"/>
        <w:rPr>
          <w:rFonts w:asciiTheme="minorHAnsi" w:hAnsiTheme="minorHAnsi"/>
        </w:rPr>
      </w:pPr>
    </w:p>
    <w:p w:rsidR="00216A91" w:rsidRDefault="00216A91" w:rsidP="00216A91">
      <w:pPr>
        <w:pStyle w:val="Default"/>
        <w:rPr>
          <w:rFonts w:asciiTheme="minorHAnsi" w:hAnsiTheme="minorHAnsi"/>
        </w:rPr>
      </w:pPr>
      <w:r w:rsidRPr="004743D0">
        <w:rPr>
          <w:rFonts w:asciiTheme="minorHAnsi" w:hAnsiTheme="minorHAnsi"/>
        </w:rPr>
        <w:lastRenderedPageBreak/>
        <w:t xml:space="preserve">One of the aims of the Freedom of Information Act 2000 (as amended) (which is referred to as FOIA in the rest of this document) is that public authorities, including all maintained schools, should be clear and proactive about the information they will make public. </w:t>
      </w:r>
    </w:p>
    <w:p w:rsidR="00216A91" w:rsidRPr="004743D0" w:rsidRDefault="00216A91" w:rsidP="00216A91">
      <w:pPr>
        <w:pStyle w:val="Default"/>
        <w:rPr>
          <w:rFonts w:asciiTheme="minorHAnsi" w:hAnsiTheme="minorHAnsi"/>
        </w:rPr>
      </w:pPr>
    </w:p>
    <w:p w:rsidR="00216A91" w:rsidRDefault="00216A91" w:rsidP="00216A91">
      <w:pPr>
        <w:pStyle w:val="Default"/>
        <w:rPr>
          <w:rFonts w:asciiTheme="minorHAnsi" w:hAnsiTheme="minorHAnsi"/>
        </w:rPr>
      </w:pPr>
      <w:r w:rsidRPr="004743D0">
        <w:rPr>
          <w:rFonts w:asciiTheme="minorHAnsi" w:hAnsiTheme="minorHAnsi"/>
        </w:rPr>
        <w:t xml:space="preserve">To do this we must produce a publication scheme, setting out: </w:t>
      </w:r>
    </w:p>
    <w:p w:rsidR="00216A91" w:rsidRPr="004743D0" w:rsidRDefault="00216A91" w:rsidP="00216A91">
      <w:pPr>
        <w:pStyle w:val="Default"/>
        <w:rPr>
          <w:rFonts w:asciiTheme="minorHAnsi" w:hAnsiTheme="minorHAnsi"/>
        </w:rPr>
      </w:pPr>
    </w:p>
    <w:p w:rsidR="00216A91" w:rsidRPr="004743D0" w:rsidRDefault="00216A91" w:rsidP="00216A91">
      <w:pPr>
        <w:pStyle w:val="NoSpacing"/>
        <w:numPr>
          <w:ilvl w:val="0"/>
          <w:numId w:val="1"/>
        </w:numPr>
        <w:rPr>
          <w:rFonts w:asciiTheme="minorHAnsi" w:hAnsiTheme="minorHAnsi"/>
          <w:color w:val="auto"/>
        </w:rPr>
      </w:pPr>
      <w:r w:rsidRPr="004743D0">
        <w:rPr>
          <w:rFonts w:asciiTheme="minorHAnsi" w:hAnsiTheme="minorHAnsi"/>
          <w:color w:val="auto"/>
        </w:rPr>
        <w:t xml:space="preserve">The classes of information which </w:t>
      </w:r>
      <w:r>
        <w:rPr>
          <w:rFonts w:asciiTheme="minorHAnsi" w:hAnsiTheme="minorHAnsi"/>
          <w:color w:val="auto"/>
        </w:rPr>
        <w:t>we publish or intend to publish</w:t>
      </w:r>
      <w:r w:rsidRPr="004743D0">
        <w:rPr>
          <w:rFonts w:asciiTheme="minorHAnsi" w:hAnsiTheme="minorHAnsi"/>
          <w:color w:val="auto"/>
        </w:rPr>
        <w:t xml:space="preserve"> </w:t>
      </w:r>
    </w:p>
    <w:p w:rsidR="00216A91" w:rsidRPr="004743D0" w:rsidRDefault="00216A91" w:rsidP="00216A91">
      <w:pPr>
        <w:pStyle w:val="NoSpacing"/>
        <w:numPr>
          <w:ilvl w:val="0"/>
          <w:numId w:val="1"/>
        </w:numPr>
        <w:rPr>
          <w:rFonts w:asciiTheme="minorHAnsi" w:hAnsiTheme="minorHAnsi"/>
          <w:color w:val="auto"/>
        </w:rPr>
      </w:pPr>
      <w:r w:rsidRPr="004743D0">
        <w:rPr>
          <w:rFonts w:asciiTheme="minorHAnsi" w:hAnsiTheme="minorHAnsi"/>
          <w:color w:val="auto"/>
        </w:rPr>
        <w:t xml:space="preserve">The manner in which the information will be </w:t>
      </w:r>
      <w:r>
        <w:rPr>
          <w:rFonts w:asciiTheme="minorHAnsi" w:hAnsiTheme="minorHAnsi"/>
          <w:color w:val="auto"/>
        </w:rPr>
        <w:t>published</w:t>
      </w:r>
      <w:r w:rsidRPr="004743D0">
        <w:rPr>
          <w:rFonts w:asciiTheme="minorHAnsi" w:hAnsiTheme="minorHAnsi"/>
          <w:color w:val="auto"/>
        </w:rPr>
        <w:t xml:space="preserve"> </w:t>
      </w:r>
    </w:p>
    <w:p w:rsidR="00216A91" w:rsidRPr="004743D0" w:rsidRDefault="00216A91" w:rsidP="00216A91">
      <w:pPr>
        <w:pStyle w:val="NoSpacing"/>
        <w:numPr>
          <w:ilvl w:val="0"/>
          <w:numId w:val="1"/>
        </w:numPr>
        <w:rPr>
          <w:rFonts w:asciiTheme="minorHAnsi" w:hAnsiTheme="minorHAnsi"/>
          <w:color w:val="auto"/>
        </w:rPr>
      </w:pPr>
      <w:r w:rsidRPr="004743D0">
        <w:rPr>
          <w:rFonts w:asciiTheme="minorHAnsi" w:hAnsiTheme="minorHAnsi"/>
          <w:color w:val="auto"/>
        </w:rPr>
        <w:t xml:space="preserve">Whether the information is available free of charge or on payment. </w:t>
      </w:r>
    </w:p>
    <w:p w:rsidR="00216A91" w:rsidRPr="004743D0" w:rsidRDefault="00216A91" w:rsidP="00216A91">
      <w:pPr>
        <w:pStyle w:val="Default"/>
        <w:rPr>
          <w:rFonts w:asciiTheme="minorHAnsi" w:hAnsiTheme="minorHAnsi"/>
        </w:rPr>
      </w:pPr>
    </w:p>
    <w:p w:rsidR="00216A91" w:rsidRDefault="00216A91" w:rsidP="00216A91">
      <w:pPr>
        <w:pStyle w:val="Default"/>
        <w:rPr>
          <w:rFonts w:asciiTheme="minorHAnsi" w:hAnsiTheme="minorHAnsi"/>
        </w:rPr>
      </w:pPr>
      <w:r w:rsidRPr="004743D0">
        <w:rPr>
          <w:rFonts w:asciiTheme="minorHAnsi" w:hAnsiTheme="minorHAnsi"/>
        </w:rPr>
        <w:t>The scheme covers information al</w:t>
      </w:r>
      <w:r>
        <w:rPr>
          <w:rFonts w:asciiTheme="minorHAnsi" w:hAnsiTheme="minorHAnsi"/>
        </w:rPr>
        <w:t>ready published and information</w:t>
      </w:r>
      <w:r w:rsidRPr="004743D0">
        <w:rPr>
          <w:rFonts w:asciiTheme="minorHAnsi" w:hAnsiTheme="minorHAnsi"/>
        </w:rPr>
        <w:t xml:space="preserve"> which is to be published in the future. All information in our publication scheme is either available for you on our website to download and print o</w:t>
      </w:r>
      <w:r>
        <w:rPr>
          <w:rFonts w:asciiTheme="minorHAnsi" w:hAnsiTheme="minorHAnsi"/>
        </w:rPr>
        <w:t xml:space="preserve">ff or available in paper form.   </w:t>
      </w:r>
      <w:r w:rsidRPr="004743D0">
        <w:rPr>
          <w:rFonts w:asciiTheme="minorHAnsi" w:hAnsiTheme="minorHAnsi"/>
        </w:rPr>
        <w:t>Some information which we hold may not be made public, for</w:t>
      </w:r>
      <w:r>
        <w:rPr>
          <w:rFonts w:asciiTheme="minorHAnsi" w:hAnsiTheme="minorHAnsi"/>
        </w:rPr>
        <w:t xml:space="preserve"> example personal information.  </w:t>
      </w:r>
      <w:r w:rsidRPr="004743D0">
        <w:rPr>
          <w:rFonts w:asciiTheme="minorHAnsi" w:hAnsiTheme="minorHAnsi"/>
        </w:rPr>
        <w:t xml:space="preserve">This publication scheme conforms to the model scheme for schools approved by the Information Commissioner. </w:t>
      </w:r>
    </w:p>
    <w:p w:rsidR="00216A91" w:rsidRPr="004743D0" w:rsidRDefault="00216A91" w:rsidP="00216A91">
      <w:pPr>
        <w:pStyle w:val="Default"/>
        <w:rPr>
          <w:rFonts w:asciiTheme="minorHAnsi" w:hAnsiTheme="minorHAnsi"/>
        </w:rPr>
      </w:pPr>
    </w:p>
    <w:p w:rsidR="00216A91" w:rsidRPr="004743D0" w:rsidRDefault="00216A91" w:rsidP="00216A91">
      <w:pPr>
        <w:pStyle w:val="Default"/>
        <w:rPr>
          <w:rFonts w:asciiTheme="minorHAnsi" w:hAnsiTheme="minorHAnsi"/>
        </w:rPr>
      </w:pPr>
      <w:r w:rsidRPr="004743D0">
        <w:rPr>
          <w:rFonts w:asciiTheme="minorHAnsi" w:hAnsiTheme="minorHAnsi"/>
          <w:b/>
          <w:bCs/>
        </w:rPr>
        <w:t xml:space="preserve">2. Aims and Objectives </w:t>
      </w:r>
    </w:p>
    <w:p w:rsidR="00216A91" w:rsidRPr="004743D0" w:rsidRDefault="00216A91" w:rsidP="00216A91">
      <w:pPr>
        <w:pStyle w:val="Default"/>
        <w:rPr>
          <w:rFonts w:asciiTheme="minorHAnsi" w:hAnsiTheme="minorHAnsi"/>
        </w:rPr>
      </w:pPr>
    </w:p>
    <w:p w:rsidR="00216A91" w:rsidRDefault="00216A91" w:rsidP="00216A91">
      <w:pPr>
        <w:pStyle w:val="Default"/>
        <w:rPr>
          <w:rFonts w:asciiTheme="minorHAnsi" w:hAnsiTheme="minorHAnsi"/>
        </w:rPr>
      </w:pPr>
      <w:r w:rsidRPr="004743D0">
        <w:rPr>
          <w:rFonts w:asciiTheme="minorHAnsi" w:hAnsiTheme="minorHAnsi"/>
        </w:rPr>
        <w:t>A copy of the full aims of the school is available in the school prospec</w:t>
      </w:r>
      <w:r>
        <w:rPr>
          <w:rFonts w:asciiTheme="minorHAnsi" w:hAnsiTheme="minorHAnsi"/>
        </w:rPr>
        <w:t xml:space="preserve">tus and on the school website.  </w:t>
      </w:r>
      <w:r w:rsidRPr="004743D0">
        <w:rPr>
          <w:rFonts w:asciiTheme="minorHAnsi" w:hAnsiTheme="minorHAnsi"/>
        </w:rPr>
        <w:t xml:space="preserve">In summary the school aims to enable every child to fulfil their learning potential and help every child develop the skills, knowledge and personal qualities needed for life and work with education that </w:t>
      </w:r>
      <w:r>
        <w:rPr>
          <w:rFonts w:asciiTheme="minorHAnsi" w:hAnsiTheme="minorHAnsi"/>
        </w:rPr>
        <w:t xml:space="preserve">meets the needs of each child.  </w:t>
      </w:r>
      <w:r w:rsidRPr="004743D0">
        <w:rPr>
          <w:rFonts w:asciiTheme="minorHAnsi" w:hAnsiTheme="minorHAnsi"/>
        </w:rPr>
        <w:t xml:space="preserve">The publication scheme aims to identify the range of information relating to the overall school aims and the running of the school and how this can be accessed. </w:t>
      </w:r>
    </w:p>
    <w:p w:rsidR="00216A91" w:rsidRPr="004743D0" w:rsidRDefault="00216A91" w:rsidP="00216A91">
      <w:pPr>
        <w:pStyle w:val="Default"/>
        <w:rPr>
          <w:rFonts w:asciiTheme="minorHAnsi" w:hAnsiTheme="minorHAnsi"/>
        </w:rPr>
      </w:pPr>
    </w:p>
    <w:p w:rsidR="00216A91" w:rsidRDefault="00216A91" w:rsidP="00216A91">
      <w:pPr>
        <w:pStyle w:val="Default"/>
        <w:rPr>
          <w:rFonts w:asciiTheme="minorHAnsi" w:hAnsiTheme="minorHAnsi"/>
          <w:b/>
          <w:bCs/>
        </w:rPr>
      </w:pPr>
      <w:r w:rsidRPr="004743D0">
        <w:rPr>
          <w:rFonts w:asciiTheme="minorHAnsi" w:hAnsiTheme="minorHAnsi"/>
          <w:b/>
          <w:bCs/>
        </w:rPr>
        <w:t xml:space="preserve">3. Categories of information published </w:t>
      </w:r>
    </w:p>
    <w:p w:rsidR="00216A91" w:rsidRPr="004743D0" w:rsidRDefault="00216A91" w:rsidP="00216A91">
      <w:pPr>
        <w:pStyle w:val="Default"/>
        <w:rPr>
          <w:rFonts w:asciiTheme="minorHAnsi" w:hAnsiTheme="minorHAnsi"/>
        </w:rPr>
      </w:pPr>
    </w:p>
    <w:p w:rsidR="00216A91" w:rsidRPr="004743D0" w:rsidRDefault="00216A91" w:rsidP="00216A91">
      <w:pPr>
        <w:pStyle w:val="Default"/>
        <w:rPr>
          <w:rFonts w:asciiTheme="minorHAnsi" w:hAnsiTheme="minorHAnsi"/>
        </w:rPr>
      </w:pPr>
      <w:r w:rsidRPr="004743D0">
        <w:rPr>
          <w:rFonts w:asciiTheme="minorHAnsi" w:hAnsiTheme="minorHAnsi"/>
        </w:rPr>
        <w:t xml:space="preserve">The publication scheme guides you to information which we currently publish (or have recently published) or which we will publish in the future. This is split into categories of information known as ‘classes’. These are contained in section 6 of this scheme. </w:t>
      </w:r>
    </w:p>
    <w:p w:rsidR="00216A91" w:rsidRDefault="00216A91" w:rsidP="00216A91">
      <w:pPr>
        <w:pStyle w:val="Default"/>
        <w:rPr>
          <w:rFonts w:asciiTheme="minorHAnsi" w:hAnsiTheme="minorHAnsi"/>
        </w:rPr>
      </w:pPr>
      <w:r w:rsidRPr="004743D0">
        <w:rPr>
          <w:rFonts w:asciiTheme="minorHAnsi" w:hAnsiTheme="minorHAnsi"/>
        </w:rPr>
        <w:t xml:space="preserve">The classes of information that we undertake to make available are organised into four broad topic areas: </w:t>
      </w:r>
    </w:p>
    <w:p w:rsidR="00216A91" w:rsidRDefault="00216A91" w:rsidP="00216A91">
      <w:pPr>
        <w:pStyle w:val="Default"/>
        <w:rPr>
          <w:rFonts w:asciiTheme="minorHAnsi" w:hAnsiTheme="minorHAnsi"/>
        </w:rPr>
      </w:pPr>
    </w:p>
    <w:p w:rsidR="00216A91" w:rsidRPr="004743D0" w:rsidRDefault="00216A91" w:rsidP="00216A91">
      <w:pPr>
        <w:pStyle w:val="Default"/>
        <w:rPr>
          <w:rFonts w:asciiTheme="minorHAnsi" w:hAnsiTheme="minorHAnsi"/>
        </w:rPr>
      </w:pPr>
    </w:p>
    <w:p w:rsidR="00216A91" w:rsidRPr="004743D0" w:rsidRDefault="00216A91" w:rsidP="00216A91">
      <w:pPr>
        <w:pStyle w:val="Default"/>
        <w:numPr>
          <w:ilvl w:val="0"/>
          <w:numId w:val="2"/>
        </w:numPr>
        <w:rPr>
          <w:rFonts w:asciiTheme="minorHAnsi" w:hAnsiTheme="minorHAnsi"/>
        </w:rPr>
      </w:pPr>
      <w:r w:rsidRPr="004743D0">
        <w:rPr>
          <w:rFonts w:asciiTheme="minorHAnsi" w:hAnsiTheme="minorHAnsi"/>
          <w:iCs/>
        </w:rPr>
        <w:t xml:space="preserve">School Prospectus </w:t>
      </w:r>
      <w:r w:rsidRPr="004743D0">
        <w:rPr>
          <w:rFonts w:asciiTheme="minorHAnsi" w:hAnsiTheme="minorHAnsi"/>
        </w:rPr>
        <w:t xml:space="preserve">– information published in the School Prospectus. </w:t>
      </w:r>
    </w:p>
    <w:p w:rsidR="00216A91" w:rsidRPr="004743D0" w:rsidRDefault="00216A91" w:rsidP="00216A91">
      <w:pPr>
        <w:pStyle w:val="Default"/>
        <w:numPr>
          <w:ilvl w:val="0"/>
          <w:numId w:val="2"/>
        </w:numPr>
        <w:rPr>
          <w:rFonts w:asciiTheme="minorHAnsi" w:hAnsiTheme="minorHAnsi"/>
        </w:rPr>
      </w:pPr>
      <w:r w:rsidRPr="004743D0">
        <w:rPr>
          <w:rFonts w:asciiTheme="minorHAnsi" w:hAnsiTheme="minorHAnsi"/>
          <w:iCs/>
        </w:rPr>
        <w:t xml:space="preserve">Governors’ Documents – </w:t>
      </w:r>
      <w:r w:rsidRPr="004743D0">
        <w:rPr>
          <w:rFonts w:asciiTheme="minorHAnsi" w:hAnsiTheme="minorHAnsi"/>
        </w:rPr>
        <w:t xml:space="preserve">information published in Governing Body documents. </w:t>
      </w:r>
    </w:p>
    <w:p w:rsidR="00216A91" w:rsidRPr="004743D0" w:rsidRDefault="00216A91" w:rsidP="00216A91">
      <w:pPr>
        <w:pStyle w:val="Default"/>
        <w:numPr>
          <w:ilvl w:val="0"/>
          <w:numId w:val="2"/>
        </w:numPr>
        <w:rPr>
          <w:rFonts w:asciiTheme="minorHAnsi" w:hAnsiTheme="minorHAnsi"/>
        </w:rPr>
      </w:pPr>
      <w:r w:rsidRPr="004743D0">
        <w:rPr>
          <w:rFonts w:asciiTheme="minorHAnsi" w:hAnsiTheme="minorHAnsi"/>
          <w:iCs/>
        </w:rPr>
        <w:t xml:space="preserve">Pupils &amp; Curriculum </w:t>
      </w:r>
      <w:r w:rsidRPr="004743D0">
        <w:rPr>
          <w:rFonts w:asciiTheme="minorHAnsi" w:hAnsiTheme="minorHAnsi"/>
        </w:rPr>
        <w:t xml:space="preserve">– information about policies that relate to pupils and the school curriculum. </w:t>
      </w:r>
    </w:p>
    <w:p w:rsidR="00216A91" w:rsidRDefault="00216A91" w:rsidP="00216A91">
      <w:pPr>
        <w:pStyle w:val="Default"/>
        <w:numPr>
          <w:ilvl w:val="0"/>
          <w:numId w:val="2"/>
        </w:numPr>
        <w:rPr>
          <w:rFonts w:asciiTheme="minorHAnsi" w:hAnsiTheme="minorHAnsi"/>
        </w:rPr>
      </w:pPr>
      <w:r w:rsidRPr="004743D0">
        <w:rPr>
          <w:rFonts w:asciiTheme="minorHAnsi" w:hAnsiTheme="minorHAnsi"/>
          <w:iCs/>
        </w:rPr>
        <w:t xml:space="preserve">School Policies and other information related to the school </w:t>
      </w:r>
      <w:r w:rsidRPr="004743D0">
        <w:rPr>
          <w:rFonts w:asciiTheme="minorHAnsi" w:hAnsiTheme="minorHAnsi"/>
        </w:rPr>
        <w:t xml:space="preserve">- information about policies that relate to the school in general. </w:t>
      </w:r>
    </w:p>
    <w:p w:rsidR="00216A91" w:rsidRDefault="00216A91" w:rsidP="00216A91">
      <w:pPr>
        <w:pStyle w:val="Default"/>
        <w:rPr>
          <w:rFonts w:asciiTheme="minorHAnsi" w:hAnsiTheme="minorHAnsi"/>
        </w:rPr>
      </w:pPr>
    </w:p>
    <w:p w:rsidR="00216A91" w:rsidRDefault="00216A91" w:rsidP="00216A91">
      <w:pPr>
        <w:pStyle w:val="Default"/>
        <w:rPr>
          <w:rFonts w:asciiTheme="minorHAnsi" w:hAnsiTheme="minorHAnsi"/>
        </w:rPr>
      </w:pPr>
    </w:p>
    <w:p w:rsidR="00216A91" w:rsidRDefault="00216A91" w:rsidP="00216A91">
      <w:pPr>
        <w:pStyle w:val="Default"/>
        <w:rPr>
          <w:rFonts w:asciiTheme="minorHAnsi" w:hAnsiTheme="minorHAnsi"/>
        </w:rPr>
      </w:pPr>
    </w:p>
    <w:p w:rsidR="00216A91" w:rsidRDefault="00216A91" w:rsidP="00216A91">
      <w:pPr>
        <w:pStyle w:val="Default"/>
        <w:rPr>
          <w:rFonts w:asciiTheme="minorHAnsi" w:hAnsiTheme="minorHAnsi"/>
        </w:rPr>
      </w:pPr>
    </w:p>
    <w:p w:rsidR="00216A91" w:rsidRDefault="00216A91" w:rsidP="00216A91">
      <w:pPr>
        <w:pStyle w:val="Default"/>
        <w:rPr>
          <w:rFonts w:asciiTheme="minorHAnsi" w:hAnsiTheme="minorHAnsi"/>
        </w:rPr>
      </w:pPr>
    </w:p>
    <w:p w:rsidR="00B460AF" w:rsidRDefault="00B460AF" w:rsidP="00216A91">
      <w:pPr>
        <w:pStyle w:val="Default"/>
        <w:rPr>
          <w:rFonts w:asciiTheme="minorHAnsi" w:hAnsiTheme="minorHAnsi"/>
          <w:b/>
          <w:bCs/>
        </w:rPr>
      </w:pPr>
    </w:p>
    <w:p w:rsidR="00B460AF" w:rsidRDefault="00B460AF" w:rsidP="00216A91">
      <w:pPr>
        <w:pStyle w:val="Default"/>
        <w:rPr>
          <w:rFonts w:asciiTheme="minorHAnsi" w:hAnsiTheme="minorHAnsi"/>
          <w:b/>
          <w:bCs/>
        </w:rPr>
      </w:pPr>
    </w:p>
    <w:p w:rsidR="00216A91" w:rsidRDefault="00216A91" w:rsidP="00216A91">
      <w:pPr>
        <w:pStyle w:val="Default"/>
        <w:rPr>
          <w:rFonts w:asciiTheme="minorHAnsi" w:hAnsiTheme="minorHAnsi"/>
          <w:b/>
          <w:bCs/>
        </w:rPr>
      </w:pPr>
      <w:r w:rsidRPr="004743D0">
        <w:rPr>
          <w:rFonts w:asciiTheme="minorHAnsi" w:hAnsiTheme="minorHAnsi"/>
          <w:b/>
          <w:bCs/>
        </w:rPr>
        <w:lastRenderedPageBreak/>
        <w:t xml:space="preserve">4. How to request information </w:t>
      </w:r>
    </w:p>
    <w:p w:rsidR="00216A91" w:rsidRPr="004743D0" w:rsidRDefault="00216A91" w:rsidP="00216A91">
      <w:pPr>
        <w:pStyle w:val="Default"/>
        <w:rPr>
          <w:rFonts w:asciiTheme="minorHAnsi" w:hAnsiTheme="minorHAnsi"/>
        </w:rPr>
      </w:pPr>
    </w:p>
    <w:p w:rsidR="00216A91" w:rsidRDefault="00216A91" w:rsidP="00216A91">
      <w:pPr>
        <w:pStyle w:val="Default"/>
        <w:rPr>
          <w:rFonts w:asciiTheme="minorHAnsi" w:hAnsiTheme="minorHAnsi"/>
        </w:rPr>
      </w:pPr>
      <w:r w:rsidRPr="004743D0">
        <w:rPr>
          <w:rFonts w:asciiTheme="minorHAnsi" w:hAnsiTheme="minorHAnsi"/>
        </w:rPr>
        <w:t xml:space="preserve">If you require a paper version of any of the documents within the scheme, please contact the school by telephone, email, fax or letter. Contact details are set out below or you can visit our website at:- </w:t>
      </w:r>
      <w:hyperlink r:id="rId6" w:history="1">
        <w:r w:rsidRPr="00413D70">
          <w:rPr>
            <w:rStyle w:val="Hyperlink"/>
            <w:rFonts w:asciiTheme="minorHAnsi" w:hAnsiTheme="minorHAnsi"/>
          </w:rPr>
          <w:t>www.wycliffeprimary.org</w:t>
        </w:r>
      </w:hyperlink>
    </w:p>
    <w:p w:rsidR="00216A91" w:rsidRDefault="00216A91" w:rsidP="00216A91">
      <w:pPr>
        <w:pStyle w:val="Default"/>
        <w:rPr>
          <w:rFonts w:asciiTheme="minorHAnsi" w:hAnsiTheme="minorHAnsi"/>
        </w:rPr>
      </w:pPr>
    </w:p>
    <w:p w:rsidR="00216A91" w:rsidRDefault="00216A91" w:rsidP="00216A91">
      <w:pPr>
        <w:pStyle w:val="Default"/>
        <w:rPr>
          <w:rFonts w:asciiTheme="minorHAnsi" w:hAnsiTheme="minorHAnsi"/>
        </w:rPr>
      </w:pPr>
      <w:r>
        <w:rPr>
          <w:rFonts w:asciiTheme="minorHAnsi" w:hAnsiTheme="minorHAnsi"/>
        </w:rPr>
        <w:t>Contact Address:  Wycliffe C of E Primary School</w:t>
      </w:r>
    </w:p>
    <w:p w:rsidR="00216A91" w:rsidRDefault="00216A91" w:rsidP="00216A91">
      <w:pPr>
        <w:pStyle w:val="Default"/>
        <w:rPr>
          <w:rFonts w:asciiTheme="minorHAnsi" w:hAnsiTheme="minorHAnsi"/>
        </w:rPr>
      </w:pPr>
      <w:r>
        <w:rPr>
          <w:rFonts w:asciiTheme="minorHAnsi" w:hAnsiTheme="minorHAnsi"/>
        </w:rPr>
        <w:tab/>
      </w:r>
      <w:r>
        <w:rPr>
          <w:rFonts w:asciiTheme="minorHAnsi" w:hAnsiTheme="minorHAnsi"/>
        </w:rPr>
        <w:tab/>
        <w:t xml:space="preserve">      </w:t>
      </w:r>
      <w:proofErr w:type="spellStart"/>
      <w:r>
        <w:rPr>
          <w:rFonts w:asciiTheme="minorHAnsi" w:hAnsiTheme="minorHAnsi"/>
        </w:rPr>
        <w:t>Saltaire</w:t>
      </w:r>
      <w:proofErr w:type="spellEnd"/>
      <w:r>
        <w:rPr>
          <w:rFonts w:asciiTheme="minorHAnsi" w:hAnsiTheme="minorHAnsi"/>
        </w:rPr>
        <w:t xml:space="preserve"> Road</w:t>
      </w:r>
    </w:p>
    <w:p w:rsidR="00216A91" w:rsidRDefault="00216A91" w:rsidP="00216A91">
      <w:pPr>
        <w:pStyle w:val="Default"/>
        <w:rPr>
          <w:rFonts w:asciiTheme="minorHAnsi" w:hAnsiTheme="minorHAnsi"/>
        </w:rPr>
      </w:pPr>
      <w:r>
        <w:rPr>
          <w:rFonts w:asciiTheme="minorHAnsi" w:hAnsiTheme="minorHAnsi"/>
        </w:rPr>
        <w:tab/>
      </w:r>
      <w:r>
        <w:rPr>
          <w:rFonts w:asciiTheme="minorHAnsi" w:hAnsiTheme="minorHAnsi"/>
        </w:rPr>
        <w:tab/>
        <w:t xml:space="preserve">      Shipley</w:t>
      </w:r>
    </w:p>
    <w:p w:rsidR="00216A91" w:rsidRDefault="00216A91" w:rsidP="00216A91">
      <w:pPr>
        <w:pStyle w:val="Default"/>
        <w:rPr>
          <w:rFonts w:asciiTheme="minorHAnsi" w:hAnsiTheme="minorHAnsi"/>
        </w:rPr>
      </w:pPr>
      <w:r>
        <w:rPr>
          <w:rFonts w:asciiTheme="minorHAnsi" w:hAnsiTheme="minorHAnsi"/>
        </w:rPr>
        <w:tab/>
      </w:r>
      <w:r>
        <w:rPr>
          <w:rFonts w:asciiTheme="minorHAnsi" w:hAnsiTheme="minorHAnsi"/>
        </w:rPr>
        <w:tab/>
        <w:t xml:space="preserve">      West Yorkshire</w:t>
      </w:r>
    </w:p>
    <w:p w:rsidR="00216A91" w:rsidRDefault="00216A91" w:rsidP="00216A91">
      <w:pPr>
        <w:pStyle w:val="Default"/>
        <w:rPr>
          <w:rFonts w:asciiTheme="minorHAnsi" w:hAnsiTheme="minorHAnsi"/>
        </w:rPr>
      </w:pPr>
      <w:r>
        <w:rPr>
          <w:rFonts w:asciiTheme="minorHAnsi" w:hAnsiTheme="minorHAnsi"/>
        </w:rPr>
        <w:t xml:space="preserve">                                 BD18 3HZ</w:t>
      </w:r>
    </w:p>
    <w:p w:rsidR="00216A91" w:rsidRDefault="00216A91" w:rsidP="00216A91">
      <w:pPr>
        <w:pStyle w:val="Default"/>
        <w:rPr>
          <w:rFonts w:asciiTheme="minorHAnsi" w:hAnsiTheme="minorHAnsi"/>
        </w:rPr>
      </w:pPr>
      <w:r>
        <w:rPr>
          <w:rFonts w:asciiTheme="minorHAnsi" w:hAnsiTheme="minorHAnsi"/>
        </w:rPr>
        <w:t>Telephone:  01274 584779</w:t>
      </w:r>
    </w:p>
    <w:p w:rsidR="00216A91" w:rsidRDefault="00216A91" w:rsidP="00216A91">
      <w:pPr>
        <w:pStyle w:val="Default"/>
        <w:rPr>
          <w:rFonts w:asciiTheme="minorHAnsi" w:hAnsiTheme="minorHAnsi"/>
        </w:rPr>
      </w:pPr>
      <w:r>
        <w:rPr>
          <w:rFonts w:asciiTheme="minorHAnsi" w:hAnsiTheme="minorHAnsi"/>
        </w:rPr>
        <w:t>Fax: 01274 586887</w:t>
      </w:r>
    </w:p>
    <w:p w:rsidR="00216A91" w:rsidRDefault="00216A91" w:rsidP="00216A91">
      <w:pPr>
        <w:pStyle w:val="Default"/>
        <w:rPr>
          <w:rFonts w:asciiTheme="minorHAnsi" w:hAnsiTheme="minorHAnsi"/>
        </w:rPr>
      </w:pPr>
    </w:p>
    <w:p w:rsidR="00216A91" w:rsidRPr="004743D0" w:rsidRDefault="00216A91" w:rsidP="00216A91">
      <w:pPr>
        <w:pStyle w:val="Default"/>
        <w:rPr>
          <w:rFonts w:asciiTheme="minorHAnsi" w:hAnsiTheme="minorHAnsi"/>
          <w:color w:val="auto"/>
        </w:rPr>
      </w:pPr>
      <w:r w:rsidRPr="004743D0">
        <w:rPr>
          <w:rFonts w:asciiTheme="minorHAnsi" w:hAnsiTheme="minorHAnsi"/>
          <w:color w:val="auto"/>
        </w:rPr>
        <w:t xml:space="preserve">To help us process your request quickly, please clearly mark any correspondence </w:t>
      </w:r>
      <w:r w:rsidRPr="004743D0">
        <w:rPr>
          <w:rFonts w:asciiTheme="minorHAnsi" w:hAnsiTheme="minorHAnsi"/>
          <w:b/>
          <w:bCs/>
          <w:color w:val="auto"/>
        </w:rPr>
        <w:t>“PUBLICATION SCHEME REQUEST</w:t>
      </w:r>
      <w:r w:rsidRPr="004743D0">
        <w:rPr>
          <w:rFonts w:asciiTheme="minorHAnsi" w:hAnsiTheme="minorHAnsi"/>
          <w:color w:val="auto"/>
        </w:rPr>
        <w:t xml:space="preserve">” (in CAPITALS please) </w:t>
      </w:r>
    </w:p>
    <w:p w:rsidR="00216A91" w:rsidRDefault="00216A91" w:rsidP="00216A91">
      <w:pPr>
        <w:pStyle w:val="Default"/>
        <w:rPr>
          <w:rFonts w:asciiTheme="minorHAnsi" w:hAnsiTheme="minorHAnsi"/>
          <w:color w:val="auto"/>
        </w:rPr>
      </w:pPr>
      <w:r w:rsidRPr="004743D0">
        <w:rPr>
          <w:rFonts w:asciiTheme="minorHAnsi" w:hAnsiTheme="minorHAnsi"/>
          <w:color w:val="auto"/>
        </w:rPr>
        <w:t xml:space="preserve">If the information you’re looking for is not available via the scheme </w:t>
      </w:r>
      <w:r w:rsidRPr="004743D0">
        <w:rPr>
          <w:rFonts w:asciiTheme="minorHAnsi" w:hAnsiTheme="minorHAnsi"/>
          <w:b/>
          <w:bCs/>
          <w:color w:val="auto"/>
        </w:rPr>
        <w:t xml:space="preserve">[and is not on our website], </w:t>
      </w:r>
      <w:r w:rsidRPr="004743D0">
        <w:rPr>
          <w:rFonts w:asciiTheme="minorHAnsi" w:hAnsiTheme="minorHAnsi"/>
          <w:color w:val="auto"/>
        </w:rPr>
        <w:t xml:space="preserve">you can still contact the school to ask if we have it. </w:t>
      </w:r>
    </w:p>
    <w:p w:rsidR="00216A91" w:rsidRPr="004743D0" w:rsidRDefault="00216A91" w:rsidP="00216A91">
      <w:pPr>
        <w:pStyle w:val="Default"/>
        <w:rPr>
          <w:rFonts w:asciiTheme="minorHAnsi" w:hAnsiTheme="minorHAnsi"/>
          <w:color w:val="auto"/>
        </w:rPr>
      </w:pPr>
    </w:p>
    <w:p w:rsidR="00216A91" w:rsidRDefault="00216A91" w:rsidP="00216A91">
      <w:pPr>
        <w:pStyle w:val="Default"/>
        <w:rPr>
          <w:rFonts w:asciiTheme="minorHAnsi" w:hAnsiTheme="minorHAnsi"/>
          <w:b/>
          <w:bCs/>
          <w:color w:val="auto"/>
        </w:rPr>
      </w:pPr>
      <w:r>
        <w:rPr>
          <w:rFonts w:asciiTheme="minorHAnsi" w:hAnsiTheme="minorHAnsi"/>
          <w:b/>
          <w:bCs/>
          <w:color w:val="auto"/>
        </w:rPr>
        <w:t>5. Paying For I</w:t>
      </w:r>
      <w:r w:rsidRPr="004743D0">
        <w:rPr>
          <w:rFonts w:asciiTheme="minorHAnsi" w:hAnsiTheme="minorHAnsi"/>
          <w:b/>
          <w:bCs/>
          <w:color w:val="auto"/>
        </w:rPr>
        <w:t xml:space="preserve">nformation </w:t>
      </w:r>
    </w:p>
    <w:p w:rsidR="00216A91" w:rsidRPr="004743D0" w:rsidRDefault="00216A91" w:rsidP="00216A91">
      <w:pPr>
        <w:pStyle w:val="Default"/>
        <w:rPr>
          <w:rFonts w:asciiTheme="minorHAnsi" w:hAnsiTheme="minorHAnsi"/>
          <w:color w:val="auto"/>
        </w:rPr>
      </w:pPr>
    </w:p>
    <w:p w:rsidR="00216A91" w:rsidRPr="00216A91" w:rsidRDefault="00216A91" w:rsidP="00216A91">
      <w:pPr>
        <w:pStyle w:val="Default"/>
        <w:rPr>
          <w:rFonts w:asciiTheme="minorHAnsi" w:hAnsiTheme="minorHAnsi"/>
          <w:color w:val="auto"/>
        </w:rPr>
      </w:pPr>
      <w:r w:rsidRPr="004743D0">
        <w:rPr>
          <w:rFonts w:asciiTheme="minorHAnsi" w:hAnsiTheme="minorHAnsi"/>
          <w:color w:val="auto"/>
        </w:rPr>
        <w:t xml:space="preserve">Information published on our website is free, although you may </w:t>
      </w:r>
      <w:r>
        <w:rPr>
          <w:rFonts w:asciiTheme="minorHAnsi" w:hAnsiTheme="minorHAnsi"/>
          <w:color w:val="auto"/>
        </w:rPr>
        <w:t>incur costs from your Internet Service P</w:t>
      </w:r>
      <w:r w:rsidRPr="004743D0">
        <w:rPr>
          <w:rFonts w:asciiTheme="minorHAnsi" w:hAnsiTheme="minorHAnsi"/>
          <w:color w:val="auto"/>
        </w:rPr>
        <w:t>rovider. If you do not have Internet access, you can access our website by using a computer at a loca</w:t>
      </w:r>
      <w:r>
        <w:rPr>
          <w:rFonts w:asciiTheme="minorHAnsi" w:hAnsiTheme="minorHAnsi"/>
          <w:color w:val="auto"/>
        </w:rPr>
        <w:t xml:space="preserve">l library or an Internet café.  </w:t>
      </w:r>
      <w:r w:rsidRPr="004743D0">
        <w:rPr>
          <w:rFonts w:asciiTheme="minorHAnsi" w:hAnsiTheme="minorHAnsi"/>
          <w:color w:val="auto"/>
        </w:rPr>
        <w:t>Single copies of information covered by this publication are provided free unless stated otherwise in section 6. If your request means that we have to do a lot of photocopying or printing, or pay a large postage charge, or is for a priced item such as some printed publications or videos we will let you know the cost before fulfilling your request. Where there is a charge this will be indicated by a £ sign in the description box.</w:t>
      </w:r>
    </w:p>
    <w:p w:rsidR="00216A91" w:rsidRDefault="00216A91" w:rsidP="00216A91">
      <w:pPr>
        <w:pStyle w:val="Default"/>
        <w:rPr>
          <w:rFonts w:asciiTheme="minorHAnsi" w:hAnsiTheme="minorHAnsi"/>
        </w:rPr>
      </w:pPr>
    </w:p>
    <w:p w:rsidR="00B460AF" w:rsidRDefault="00B460AF" w:rsidP="00216A91">
      <w:pPr>
        <w:pStyle w:val="Default"/>
        <w:rPr>
          <w:rFonts w:asciiTheme="minorHAnsi" w:hAnsiTheme="minorHAnsi"/>
          <w:b/>
          <w:bCs/>
          <w:color w:val="auto"/>
        </w:rPr>
      </w:pPr>
    </w:p>
    <w:p w:rsidR="00B460AF" w:rsidRDefault="00B460AF" w:rsidP="00216A91">
      <w:pPr>
        <w:pStyle w:val="Default"/>
        <w:rPr>
          <w:rFonts w:asciiTheme="minorHAnsi" w:hAnsiTheme="minorHAnsi"/>
          <w:b/>
          <w:bCs/>
          <w:color w:val="auto"/>
        </w:rPr>
      </w:pPr>
    </w:p>
    <w:p w:rsidR="00B460AF" w:rsidRDefault="00B460AF" w:rsidP="00216A91">
      <w:pPr>
        <w:pStyle w:val="Default"/>
        <w:rPr>
          <w:rFonts w:asciiTheme="minorHAnsi" w:hAnsiTheme="minorHAnsi"/>
          <w:b/>
          <w:bCs/>
          <w:color w:val="auto"/>
        </w:rPr>
      </w:pPr>
    </w:p>
    <w:p w:rsidR="00B460AF" w:rsidRDefault="00B460AF" w:rsidP="00216A91">
      <w:pPr>
        <w:pStyle w:val="Default"/>
        <w:rPr>
          <w:rFonts w:asciiTheme="minorHAnsi" w:hAnsiTheme="minorHAnsi"/>
          <w:b/>
          <w:bCs/>
          <w:color w:val="auto"/>
        </w:rPr>
      </w:pPr>
    </w:p>
    <w:p w:rsidR="00B460AF" w:rsidRDefault="00B460AF" w:rsidP="00216A91">
      <w:pPr>
        <w:pStyle w:val="Default"/>
        <w:rPr>
          <w:rFonts w:asciiTheme="minorHAnsi" w:hAnsiTheme="minorHAnsi"/>
          <w:b/>
          <w:bCs/>
          <w:color w:val="auto"/>
        </w:rPr>
      </w:pPr>
    </w:p>
    <w:p w:rsidR="00B460AF" w:rsidRDefault="00B460AF" w:rsidP="00216A91">
      <w:pPr>
        <w:pStyle w:val="Default"/>
        <w:rPr>
          <w:rFonts w:asciiTheme="minorHAnsi" w:hAnsiTheme="minorHAnsi"/>
          <w:b/>
          <w:bCs/>
          <w:color w:val="auto"/>
        </w:rPr>
      </w:pPr>
    </w:p>
    <w:p w:rsidR="00B460AF" w:rsidRDefault="00B460AF" w:rsidP="00216A91">
      <w:pPr>
        <w:pStyle w:val="Default"/>
        <w:rPr>
          <w:rFonts w:asciiTheme="minorHAnsi" w:hAnsiTheme="minorHAnsi"/>
          <w:b/>
          <w:bCs/>
          <w:color w:val="auto"/>
        </w:rPr>
      </w:pPr>
    </w:p>
    <w:p w:rsidR="00B460AF" w:rsidRDefault="00B460AF" w:rsidP="00216A91">
      <w:pPr>
        <w:pStyle w:val="Default"/>
        <w:rPr>
          <w:rFonts w:asciiTheme="minorHAnsi" w:hAnsiTheme="minorHAnsi"/>
          <w:b/>
          <w:bCs/>
          <w:color w:val="auto"/>
        </w:rPr>
      </w:pPr>
    </w:p>
    <w:p w:rsidR="00B460AF" w:rsidRDefault="00B460AF" w:rsidP="00216A91">
      <w:pPr>
        <w:pStyle w:val="Default"/>
        <w:rPr>
          <w:rFonts w:asciiTheme="minorHAnsi" w:hAnsiTheme="minorHAnsi"/>
          <w:b/>
          <w:bCs/>
          <w:color w:val="auto"/>
        </w:rPr>
      </w:pPr>
    </w:p>
    <w:p w:rsidR="00B460AF" w:rsidRDefault="00B460AF" w:rsidP="00216A91">
      <w:pPr>
        <w:pStyle w:val="Default"/>
        <w:rPr>
          <w:rFonts w:asciiTheme="minorHAnsi" w:hAnsiTheme="minorHAnsi"/>
          <w:b/>
          <w:bCs/>
          <w:color w:val="auto"/>
        </w:rPr>
      </w:pPr>
    </w:p>
    <w:p w:rsidR="00B460AF" w:rsidRDefault="00B460AF" w:rsidP="00216A91">
      <w:pPr>
        <w:pStyle w:val="Default"/>
        <w:rPr>
          <w:rFonts w:asciiTheme="minorHAnsi" w:hAnsiTheme="minorHAnsi"/>
          <w:b/>
          <w:bCs/>
          <w:color w:val="auto"/>
        </w:rPr>
      </w:pPr>
    </w:p>
    <w:p w:rsidR="00B460AF" w:rsidRDefault="00B460AF" w:rsidP="00216A91">
      <w:pPr>
        <w:pStyle w:val="Default"/>
        <w:rPr>
          <w:rFonts w:asciiTheme="minorHAnsi" w:hAnsiTheme="minorHAnsi"/>
          <w:b/>
          <w:bCs/>
          <w:color w:val="auto"/>
        </w:rPr>
      </w:pPr>
    </w:p>
    <w:p w:rsidR="00B460AF" w:rsidRDefault="00B460AF" w:rsidP="00216A91">
      <w:pPr>
        <w:pStyle w:val="Default"/>
        <w:rPr>
          <w:rFonts w:asciiTheme="minorHAnsi" w:hAnsiTheme="minorHAnsi"/>
          <w:b/>
          <w:bCs/>
          <w:color w:val="auto"/>
        </w:rPr>
      </w:pPr>
    </w:p>
    <w:p w:rsidR="00B460AF" w:rsidRDefault="00B460AF" w:rsidP="00216A91">
      <w:pPr>
        <w:pStyle w:val="Default"/>
        <w:rPr>
          <w:rFonts w:asciiTheme="minorHAnsi" w:hAnsiTheme="minorHAnsi"/>
          <w:b/>
          <w:bCs/>
          <w:color w:val="auto"/>
        </w:rPr>
      </w:pPr>
    </w:p>
    <w:p w:rsidR="00B460AF" w:rsidRDefault="00B460AF" w:rsidP="00216A91">
      <w:pPr>
        <w:pStyle w:val="Default"/>
        <w:rPr>
          <w:rFonts w:asciiTheme="minorHAnsi" w:hAnsiTheme="minorHAnsi"/>
          <w:b/>
          <w:bCs/>
          <w:color w:val="auto"/>
        </w:rPr>
      </w:pPr>
    </w:p>
    <w:p w:rsidR="00B460AF" w:rsidRDefault="00B460AF" w:rsidP="00216A91">
      <w:pPr>
        <w:pStyle w:val="Default"/>
        <w:rPr>
          <w:rFonts w:asciiTheme="minorHAnsi" w:hAnsiTheme="minorHAnsi"/>
          <w:b/>
          <w:bCs/>
          <w:color w:val="auto"/>
        </w:rPr>
      </w:pPr>
    </w:p>
    <w:p w:rsidR="00B460AF" w:rsidRDefault="00B460AF" w:rsidP="00216A91">
      <w:pPr>
        <w:pStyle w:val="Default"/>
        <w:rPr>
          <w:rFonts w:asciiTheme="minorHAnsi" w:hAnsiTheme="minorHAnsi"/>
          <w:b/>
          <w:bCs/>
          <w:color w:val="auto"/>
        </w:rPr>
      </w:pPr>
    </w:p>
    <w:p w:rsidR="00216A91" w:rsidRPr="004743D0" w:rsidRDefault="00216A91" w:rsidP="00216A91">
      <w:pPr>
        <w:pStyle w:val="Default"/>
        <w:rPr>
          <w:rFonts w:asciiTheme="minorHAnsi" w:hAnsiTheme="minorHAnsi"/>
          <w:color w:val="auto"/>
        </w:rPr>
      </w:pPr>
      <w:r w:rsidRPr="004743D0">
        <w:rPr>
          <w:rFonts w:asciiTheme="minorHAnsi" w:hAnsiTheme="minorHAnsi"/>
          <w:b/>
          <w:bCs/>
          <w:color w:val="auto"/>
        </w:rPr>
        <w:lastRenderedPageBreak/>
        <w:t xml:space="preserve">6. Classes of Information Currently Published </w:t>
      </w:r>
    </w:p>
    <w:p w:rsidR="00216A91" w:rsidRPr="00311518" w:rsidRDefault="00216A91" w:rsidP="00311518">
      <w:pPr>
        <w:ind w:left="-284" w:firstLine="284"/>
        <w:jc w:val="both"/>
        <w:rPr>
          <w:rFonts w:asciiTheme="minorHAnsi" w:hAnsiTheme="minorHAnsi"/>
          <w:color w:val="auto"/>
        </w:rPr>
      </w:pPr>
    </w:p>
    <w:p w:rsidR="00311518" w:rsidRDefault="00311518" w:rsidP="00311518">
      <w:pPr>
        <w:jc w:val="both"/>
        <w:rPr>
          <w:rFonts w:asciiTheme="minorHAnsi" w:hAnsiTheme="minorHAnsi"/>
          <w:color w:val="auto"/>
          <w:sz w:val="22"/>
          <w:szCs w:val="22"/>
        </w:rPr>
      </w:pPr>
      <w:r w:rsidRPr="00311518">
        <w:rPr>
          <w:rFonts w:asciiTheme="minorHAnsi" w:hAnsiTheme="minorHAnsi"/>
          <w:b/>
          <w:bCs/>
          <w:color w:val="auto"/>
          <w:sz w:val="22"/>
          <w:szCs w:val="22"/>
        </w:rPr>
        <w:t xml:space="preserve">School Prospectus, website and other information relating to the governing body – </w:t>
      </w:r>
      <w:r w:rsidRPr="00311518">
        <w:rPr>
          <w:rFonts w:asciiTheme="minorHAnsi" w:hAnsiTheme="minorHAnsi"/>
          <w:color w:val="auto"/>
          <w:sz w:val="22"/>
          <w:szCs w:val="22"/>
        </w:rPr>
        <w:t xml:space="preserve">this section </w:t>
      </w:r>
      <w:r>
        <w:rPr>
          <w:rFonts w:asciiTheme="minorHAnsi" w:hAnsiTheme="minorHAnsi"/>
          <w:color w:val="auto"/>
          <w:sz w:val="22"/>
          <w:szCs w:val="22"/>
        </w:rPr>
        <w:t xml:space="preserve">  </w:t>
      </w:r>
      <w:r w:rsidRPr="00311518">
        <w:rPr>
          <w:rFonts w:asciiTheme="minorHAnsi" w:hAnsiTheme="minorHAnsi"/>
          <w:color w:val="auto"/>
          <w:sz w:val="22"/>
          <w:szCs w:val="22"/>
        </w:rPr>
        <w:t>sets out information published in the School Prospectus and in other governing body documents.</w:t>
      </w:r>
    </w:p>
    <w:p w:rsidR="00311518" w:rsidRDefault="00311518" w:rsidP="00311518">
      <w:pPr>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1790"/>
        <w:gridCol w:w="7226"/>
      </w:tblGrid>
      <w:tr w:rsidR="00311518" w:rsidTr="00311518">
        <w:tc>
          <w:tcPr>
            <w:tcW w:w="1809" w:type="dxa"/>
          </w:tcPr>
          <w:p w:rsidR="00311518" w:rsidRPr="00311518" w:rsidRDefault="00311518" w:rsidP="00311518">
            <w:pPr>
              <w:jc w:val="both"/>
              <w:rPr>
                <w:rFonts w:asciiTheme="minorHAnsi" w:hAnsiTheme="minorHAnsi"/>
                <w:b/>
                <w:color w:val="auto"/>
              </w:rPr>
            </w:pPr>
            <w:r>
              <w:rPr>
                <w:rFonts w:asciiTheme="minorHAnsi" w:hAnsiTheme="minorHAnsi"/>
                <w:b/>
                <w:color w:val="auto"/>
              </w:rPr>
              <w:t>Class</w:t>
            </w:r>
          </w:p>
        </w:tc>
        <w:tc>
          <w:tcPr>
            <w:tcW w:w="7433" w:type="dxa"/>
          </w:tcPr>
          <w:p w:rsidR="00311518" w:rsidRPr="00311518" w:rsidRDefault="00311518" w:rsidP="00311518">
            <w:pPr>
              <w:jc w:val="both"/>
              <w:rPr>
                <w:rFonts w:asciiTheme="minorHAnsi" w:hAnsiTheme="minorHAnsi"/>
                <w:b/>
                <w:color w:val="auto"/>
              </w:rPr>
            </w:pPr>
            <w:r w:rsidRPr="00311518">
              <w:rPr>
                <w:rFonts w:asciiTheme="minorHAnsi" w:hAnsiTheme="minorHAnsi"/>
                <w:b/>
                <w:color w:val="auto"/>
              </w:rPr>
              <w:t>Description</w:t>
            </w:r>
          </w:p>
        </w:tc>
      </w:tr>
      <w:tr w:rsidR="00311518" w:rsidTr="00311518">
        <w:tc>
          <w:tcPr>
            <w:tcW w:w="1809" w:type="dxa"/>
          </w:tcPr>
          <w:p w:rsidR="00311518" w:rsidRDefault="00311518" w:rsidP="00311518">
            <w:pPr>
              <w:jc w:val="both"/>
              <w:rPr>
                <w:rFonts w:asciiTheme="minorHAnsi" w:hAnsiTheme="minorHAnsi"/>
                <w:b/>
                <w:color w:val="auto"/>
              </w:rPr>
            </w:pPr>
            <w:r>
              <w:rPr>
                <w:rFonts w:asciiTheme="minorHAnsi" w:hAnsiTheme="minorHAnsi"/>
                <w:b/>
                <w:color w:val="auto"/>
              </w:rPr>
              <w:t>Website</w:t>
            </w:r>
          </w:p>
        </w:tc>
        <w:tc>
          <w:tcPr>
            <w:tcW w:w="7433" w:type="dxa"/>
          </w:tcPr>
          <w:p w:rsidR="00311518" w:rsidRDefault="00311518" w:rsidP="00311518">
            <w:pPr>
              <w:rPr>
                <w:rFonts w:asciiTheme="minorHAnsi" w:hAnsiTheme="minorHAnsi"/>
                <w:color w:val="auto"/>
              </w:rPr>
            </w:pPr>
            <w:r>
              <w:rPr>
                <w:rFonts w:asciiTheme="minorHAnsi" w:hAnsiTheme="minorHAnsi"/>
                <w:color w:val="auto"/>
              </w:rPr>
              <w:t>From 1</w:t>
            </w:r>
            <w:r w:rsidRPr="00311518">
              <w:rPr>
                <w:rFonts w:asciiTheme="minorHAnsi" w:hAnsiTheme="minorHAnsi"/>
                <w:color w:val="auto"/>
                <w:vertAlign w:val="superscript"/>
              </w:rPr>
              <w:t>st</w:t>
            </w:r>
            <w:r>
              <w:rPr>
                <w:rFonts w:asciiTheme="minorHAnsi" w:hAnsiTheme="minorHAnsi"/>
                <w:color w:val="auto"/>
              </w:rPr>
              <w:t xml:space="preserve"> September 2012, all schools are required to provide the following information on their school website:</w:t>
            </w:r>
          </w:p>
          <w:p w:rsidR="00311518" w:rsidRDefault="00311518" w:rsidP="00311518">
            <w:pPr>
              <w:pStyle w:val="ListParagraph"/>
              <w:numPr>
                <w:ilvl w:val="0"/>
                <w:numId w:val="3"/>
              </w:numPr>
              <w:rPr>
                <w:rFonts w:asciiTheme="minorHAnsi" w:hAnsiTheme="minorHAnsi"/>
                <w:color w:val="auto"/>
              </w:rPr>
            </w:pPr>
            <w:r>
              <w:rPr>
                <w:rFonts w:asciiTheme="minorHAnsi" w:hAnsiTheme="minorHAnsi"/>
                <w:color w:val="auto"/>
              </w:rPr>
              <w:t>Contact details</w:t>
            </w:r>
          </w:p>
          <w:p w:rsidR="00311518" w:rsidRDefault="00311518" w:rsidP="00311518">
            <w:pPr>
              <w:pStyle w:val="ListParagraph"/>
              <w:numPr>
                <w:ilvl w:val="0"/>
                <w:numId w:val="3"/>
              </w:numPr>
              <w:rPr>
                <w:rFonts w:asciiTheme="minorHAnsi" w:hAnsiTheme="minorHAnsi"/>
                <w:color w:val="auto"/>
              </w:rPr>
            </w:pPr>
            <w:r>
              <w:rPr>
                <w:rFonts w:asciiTheme="minorHAnsi" w:hAnsiTheme="minorHAnsi"/>
                <w:color w:val="auto"/>
              </w:rPr>
              <w:t>Admission arrangements (or where they may be found)</w:t>
            </w:r>
          </w:p>
          <w:p w:rsidR="00311518" w:rsidRDefault="002B74F7" w:rsidP="00311518">
            <w:pPr>
              <w:pStyle w:val="ListParagraph"/>
              <w:numPr>
                <w:ilvl w:val="0"/>
                <w:numId w:val="3"/>
              </w:numPr>
              <w:rPr>
                <w:rFonts w:asciiTheme="minorHAnsi" w:hAnsiTheme="minorHAnsi"/>
                <w:color w:val="auto"/>
              </w:rPr>
            </w:pPr>
            <w:r>
              <w:rPr>
                <w:rFonts w:asciiTheme="minorHAnsi" w:hAnsiTheme="minorHAnsi"/>
                <w:color w:val="auto"/>
              </w:rPr>
              <w:t>Link to O</w:t>
            </w:r>
            <w:r w:rsidR="00311518">
              <w:rPr>
                <w:rFonts w:asciiTheme="minorHAnsi" w:hAnsiTheme="minorHAnsi"/>
                <w:color w:val="auto"/>
              </w:rPr>
              <w:t>fsted report</w:t>
            </w:r>
          </w:p>
          <w:p w:rsidR="00311518" w:rsidRDefault="00311518" w:rsidP="00311518">
            <w:pPr>
              <w:pStyle w:val="ListParagraph"/>
              <w:numPr>
                <w:ilvl w:val="0"/>
                <w:numId w:val="3"/>
              </w:numPr>
              <w:rPr>
                <w:rFonts w:asciiTheme="minorHAnsi" w:hAnsiTheme="minorHAnsi"/>
                <w:color w:val="auto"/>
              </w:rPr>
            </w:pPr>
            <w:r>
              <w:rPr>
                <w:rFonts w:asciiTheme="minorHAnsi" w:hAnsiTheme="minorHAnsi"/>
                <w:color w:val="auto"/>
              </w:rPr>
              <w:t>Most recent KS2 results</w:t>
            </w:r>
          </w:p>
          <w:p w:rsidR="00311518" w:rsidRDefault="00311518" w:rsidP="00311518">
            <w:pPr>
              <w:pStyle w:val="ListParagraph"/>
              <w:numPr>
                <w:ilvl w:val="0"/>
                <w:numId w:val="3"/>
              </w:numPr>
              <w:rPr>
                <w:rFonts w:asciiTheme="minorHAnsi" w:hAnsiTheme="minorHAnsi"/>
                <w:color w:val="auto"/>
              </w:rPr>
            </w:pPr>
            <w:r>
              <w:rPr>
                <w:rFonts w:asciiTheme="minorHAnsi" w:hAnsiTheme="minorHAnsi"/>
                <w:color w:val="auto"/>
              </w:rPr>
              <w:t>Link to school performance tables (</w:t>
            </w:r>
            <w:hyperlink r:id="rId7" w:history="1">
              <w:r w:rsidRPr="00413D70">
                <w:rPr>
                  <w:rStyle w:val="Hyperlink"/>
                  <w:rFonts w:asciiTheme="minorHAnsi" w:hAnsiTheme="minorHAnsi"/>
                </w:rPr>
                <w:t>www.education.gov.uk</w:t>
              </w:r>
            </w:hyperlink>
            <w:r>
              <w:rPr>
                <w:rFonts w:asciiTheme="minorHAnsi" w:hAnsiTheme="minorHAnsi"/>
                <w:color w:val="auto"/>
              </w:rPr>
              <w:t>)</w:t>
            </w:r>
          </w:p>
          <w:p w:rsidR="00311518" w:rsidRDefault="00311518" w:rsidP="00311518">
            <w:pPr>
              <w:pStyle w:val="ListParagraph"/>
              <w:numPr>
                <w:ilvl w:val="0"/>
                <w:numId w:val="3"/>
              </w:numPr>
              <w:rPr>
                <w:rFonts w:asciiTheme="minorHAnsi" w:hAnsiTheme="minorHAnsi"/>
                <w:color w:val="auto"/>
              </w:rPr>
            </w:pPr>
            <w:r>
              <w:rPr>
                <w:rFonts w:asciiTheme="minorHAnsi" w:hAnsiTheme="minorHAnsi"/>
                <w:color w:val="auto"/>
              </w:rPr>
              <w:t>School curriculum information for each year group</w:t>
            </w:r>
          </w:p>
          <w:p w:rsidR="00311518" w:rsidRDefault="00311518" w:rsidP="00311518">
            <w:pPr>
              <w:pStyle w:val="ListParagraph"/>
              <w:numPr>
                <w:ilvl w:val="0"/>
                <w:numId w:val="3"/>
              </w:numPr>
              <w:rPr>
                <w:rFonts w:asciiTheme="minorHAnsi" w:hAnsiTheme="minorHAnsi"/>
                <w:color w:val="auto"/>
              </w:rPr>
            </w:pPr>
            <w:r>
              <w:rPr>
                <w:rFonts w:asciiTheme="minorHAnsi" w:hAnsiTheme="minorHAnsi"/>
                <w:color w:val="auto"/>
              </w:rPr>
              <w:t>Behaviour Policy</w:t>
            </w:r>
          </w:p>
          <w:p w:rsidR="00311518" w:rsidRDefault="00311518" w:rsidP="00311518">
            <w:pPr>
              <w:pStyle w:val="ListParagraph"/>
              <w:numPr>
                <w:ilvl w:val="0"/>
                <w:numId w:val="3"/>
              </w:numPr>
              <w:rPr>
                <w:rFonts w:asciiTheme="minorHAnsi" w:hAnsiTheme="minorHAnsi"/>
                <w:color w:val="auto"/>
              </w:rPr>
            </w:pPr>
            <w:r>
              <w:rPr>
                <w:rFonts w:asciiTheme="minorHAnsi" w:hAnsiTheme="minorHAnsi"/>
                <w:color w:val="auto"/>
              </w:rPr>
              <w:t>Pupil Premium allocation, use and impact on attainment</w:t>
            </w:r>
          </w:p>
          <w:p w:rsidR="00311518" w:rsidRDefault="00311518" w:rsidP="00311518">
            <w:pPr>
              <w:pStyle w:val="ListParagraph"/>
              <w:numPr>
                <w:ilvl w:val="0"/>
                <w:numId w:val="3"/>
              </w:numPr>
              <w:rPr>
                <w:rFonts w:asciiTheme="minorHAnsi" w:hAnsiTheme="minorHAnsi"/>
                <w:color w:val="auto"/>
              </w:rPr>
            </w:pPr>
            <w:r>
              <w:rPr>
                <w:rFonts w:asciiTheme="minorHAnsi" w:hAnsiTheme="minorHAnsi"/>
                <w:color w:val="auto"/>
              </w:rPr>
              <w:t>SEND Policy</w:t>
            </w:r>
          </w:p>
          <w:p w:rsidR="00311518" w:rsidRDefault="00311518" w:rsidP="00311518">
            <w:pPr>
              <w:pStyle w:val="ListParagraph"/>
              <w:numPr>
                <w:ilvl w:val="0"/>
                <w:numId w:val="3"/>
              </w:numPr>
              <w:rPr>
                <w:rFonts w:asciiTheme="minorHAnsi" w:hAnsiTheme="minorHAnsi"/>
                <w:color w:val="auto"/>
              </w:rPr>
            </w:pPr>
            <w:r>
              <w:rPr>
                <w:rFonts w:asciiTheme="minorHAnsi" w:hAnsiTheme="minorHAnsi"/>
                <w:color w:val="auto"/>
              </w:rPr>
              <w:t>Charges and Remission Policy</w:t>
            </w:r>
          </w:p>
          <w:p w:rsidR="00311518" w:rsidRDefault="00311518" w:rsidP="00311518">
            <w:pPr>
              <w:pStyle w:val="ListParagraph"/>
              <w:numPr>
                <w:ilvl w:val="0"/>
                <w:numId w:val="3"/>
              </w:numPr>
              <w:rPr>
                <w:rFonts w:asciiTheme="minorHAnsi" w:hAnsiTheme="minorHAnsi"/>
                <w:color w:val="auto"/>
              </w:rPr>
            </w:pPr>
            <w:r>
              <w:rPr>
                <w:rFonts w:asciiTheme="minorHAnsi" w:hAnsiTheme="minorHAnsi"/>
                <w:color w:val="auto"/>
              </w:rPr>
              <w:t>School’s Ethos and Values</w:t>
            </w:r>
          </w:p>
          <w:p w:rsidR="00311518" w:rsidRPr="00311518" w:rsidRDefault="00311518" w:rsidP="00311518">
            <w:pPr>
              <w:rPr>
                <w:rFonts w:asciiTheme="minorHAnsi" w:hAnsiTheme="minorHAnsi"/>
                <w:color w:val="auto"/>
              </w:rPr>
            </w:pPr>
            <w:r>
              <w:rPr>
                <w:rFonts w:asciiTheme="minorHAnsi" w:hAnsiTheme="minorHAnsi"/>
                <w:color w:val="auto"/>
              </w:rPr>
              <w:t>A paper copy of this information can be provided on request, free of charge.</w:t>
            </w:r>
          </w:p>
        </w:tc>
      </w:tr>
      <w:tr w:rsidR="00311518" w:rsidTr="00311518">
        <w:tc>
          <w:tcPr>
            <w:tcW w:w="1809" w:type="dxa"/>
          </w:tcPr>
          <w:p w:rsidR="00311518" w:rsidRDefault="00311518" w:rsidP="00311518">
            <w:pPr>
              <w:jc w:val="both"/>
              <w:rPr>
                <w:rFonts w:asciiTheme="minorHAnsi" w:hAnsiTheme="minorHAnsi"/>
                <w:b/>
                <w:color w:val="auto"/>
              </w:rPr>
            </w:pPr>
            <w:r>
              <w:rPr>
                <w:rFonts w:asciiTheme="minorHAnsi" w:hAnsiTheme="minorHAnsi"/>
                <w:b/>
                <w:color w:val="auto"/>
              </w:rPr>
              <w:t>Governing Body Documents:</w:t>
            </w:r>
          </w:p>
          <w:p w:rsidR="002B74F7" w:rsidRDefault="002B74F7" w:rsidP="00311518">
            <w:pPr>
              <w:jc w:val="both"/>
              <w:rPr>
                <w:rFonts w:asciiTheme="minorHAnsi" w:hAnsiTheme="minorHAnsi"/>
                <w:b/>
                <w:color w:val="auto"/>
              </w:rPr>
            </w:pPr>
          </w:p>
          <w:p w:rsidR="002B74F7" w:rsidRDefault="002B74F7" w:rsidP="00311518">
            <w:pPr>
              <w:jc w:val="both"/>
              <w:rPr>
                <w:rFonts w:asciiTheme="minorHAnsi" w:hAnsiTheme="minorHAnsi"/>
                <w:b/>
                <w:color w:val="auto"/>
              </w:rPr>
            </w:pPr>
          </w:p>
          <w:p w:rsidR="002B74F7" w:rsidRDefault="002B74F7" w:rsidP="00311518">
            <w:pPr>
              <w:jc w:val="both"/>
              <w:rPr>
                <w:rFonts w:asciiTheme="minorHAnsi" w:hAnsiTheme="minorHAnsi"/>
                <w:b/>
                <w:color w:val="auto"/>
              </w:rPr>
            </w:pPr>
          </w:p>
          <w:p w:rsidR="002B74F7" w:rsidRDefault="002B74F7" w:rsidP="00311518">
            <w:pPr>
              <w:jc w:val="both"/>
              <w:rPr>
                <w:rFonts w:asciiTheme="minorHAnsi" w:hAnsiTheme="minorHAnsi"/>
                <w:b/>
                <w:color w:val="auto"/>
              </w:rPr>
            </w:pPr>
          </w:p>
          <w:p w:rsidR="002B74F7" w:rsidRDefault="002B74F7" w:rsidP="00311518">
            <w:pPr>
              <w:jc w:val="both"/>
              <w:rPr>
                <w:rFonts w:asciiTheme="minorHAnsi" w:hAnsiTheme="minorHAnsi"/>
                <w:b/>
                <w:color w:val="auto"/>
              </w:rPr>
            </w:pPr>
          </w:p>
          <w:p w:rsidR="002B74F7" w:rsidRDefault="002B74F7" w:rsidP="00311518">
            <w:pPr>
              <w:jc w:val="both"/>
              <w:rPr>
                <w:rFonts w:asciiTheme="minorHAnsi" w:hAnsiTheme="minorHAnsi"/>
                <w:b/>
                <w:color w:val="auto"/>
              </w:rPr>
            </w:pPr>
          </w:p>
          <w:p w:rsidR="002B74F7" w:rsidRDefault="002B74F7" w:rsidP="00311518">
            <w:pPr>
              <w:jc w:val="both"/>
              <w:rPr>
                <w:rFonts w:asciiTheme="minorHAnsi" w:hAnsiTheme="minorHAnsi"/>
                <w:b/>
                <w:color w:val="auto"/>
              </w:rPr>
            </w:pPr>
          </w:p>
          <w:p w:rsidR="002B74F7" w:rsidRDefault="002B74F7" w:rsidP="00311518">
            <w:pPr>
              <w:jc w:val="both"/>
              <w:rPr>
                <w:rFonts w:asciiTheme="minorHAnsi" w:hAnsiTheme="minorHAnsi"/>
                <w:b/>
                <w:color w:val="auto"/>
              </w:rPr>
            </w:pPr>
          </w:p>
          <w:p w:rsidR="002B74F7" w:rsidRDefault="002B74F7" w:rsidP="002B74F7">
            <w:pPr>
              <w:rPr>
                <w:rFonts w:asciiTheme="minorHAnsi" w:hAnsiTheme="minorHAnsi"/>
                <w:b/>
                <w:color w:val="auto"/>
              </w:rPr>
            </w:pPr>
            <w:r>
              <w:rPr>
                <w:rFonts w:asciiTheme="minorHAnsi" w:hAnsiTheme="minorHAnsi"/>
                <w:b/>
                <w:color w:val="auto"/>
              </w:rPr>
              <w:t>Minutes* of the meetings of the Governing Body and its Committees</w:t>
            </w:r>
          </w:p>
        </w:tc>
        <w:tc>
          <w:tcPr>
            <w:tcW w:w="7433" w:type="dxa"/>
          </w:tcPr>
          <w:p w:rsidR="00311518" w:rsidRDefault="00311518" w:rsidP="00311518">
            <w:pPr>
              <w:pStyle w:val="ListParagraph"/>
              <w:numPr>
                <w:ilvl w:val="0"/>
                <w:numId w:val="4"/>
              </w:numPr>
              <w:rPr>
                <w:rFonts w:asciiTheme="minorHAnsi" w:hAnsiTheme="minorHAnsi"/>
                <w:color w:val="auto"/>
              </w:rPr>
            </w:pPr>
            <w:r>
              <w:rPr>
                <w:rFonts w:asciiTheme="minorHAnsi" w:hAnsiTheme="minorHAnsi"/>
                <w:color w:val="auto"/>
              </w:rPr>
              <w:t>The name of the school</w:t>
            </w:r>
          </w:p>
          <w:p w:rsidR="00311518" w:rsidRDefault="00311518" w:rsidP="00311518">
            <w:pPr>
              <w:pStyle w:val="ListParagraph"/>
              <w:numPr>
                <w:ilvl w:val="0"/>
                <w:numId w:val="4"/>
              </w:numPr>
              <w:rPr>
                <w:rFonts w:asciiTheme="minorHAnsi" w:hAnsiTheme="minorHAnsi"/>
                <w:color w:val="auto"/>
              </w:rPr>
            </w:pPr>
            <w:r>
              <w:rPr>
                <w:rFonts w:asciiTheme="minorHAnsi" w:hAnsiTheme="minorHAnsi"/>
                <w:color w:val="auto"/>
              </w:rPr>
              <w:t>The category of the school</w:t>
            </w:r>
          </w:p>
          <w:p w:rsidR="00311518" w:rsidRDefault="002B74F7" w:rsidP="00311518">
            <w:pPr>
              <w:pStyle w:val="ListParagraph"/>
              <w:numPr>
                <w:ilvl w:val="0"/>
                <w:numId w:val="4"/>
              </w:numPr>
              <w:rPr>
                <w:rFonts w:asciiTheme="minorHAnsi" w:hAnsiTheme="minorHAnsi"/>
                <w:color w:val="auto"/>
              </w:rPr>
            </w:pPr>
            <w:r>
              <w:rPr>
                <w:rFonts w:asciiTheme="minorHAnsi" w:hAnsiTheme="minorHAnsi"/>
                <w:color w:val="auto"/>
              </w:rPr>
              <w:t>The name of the governing bod</w:t>
            </w:r>
            <w:r w:rsidR="00311518">
              <w:rPr>
                <w:rFonts w:asciiTheme="minorHAnsi" w:hAnsiTheme="minorHAnsi"/>
                <w:color w:val="auto"/>
              </w:rPr>
              <w:t>y</w:t>
            </w:r>
          </w:p>
          <w:p w:rsidR="00311518" w:rsidRDefault="00311518" w:rsidP="00311518">
            <w:pPr>
              <w:pStyle w:val="ListParagraph"/>
              <w:numPr>
                <w:ilvl w:val="0"/>
                <w:numId w:val="4"/>
              </w:numPr>
              <w:rPr>
                <w:rFonts w:asciiTheme="minorHAnsi" w:hAnsiTheme="minorHAnsi"/>
                <w:color w:val="auto"/>
              </w:rPr>
            </w:pPr>
            <w:r>
              <w:rPr>
                <w:rFonts w:asciiTheme="minorHAnsi" w:hAnsiTheme="minorHAnsi"/>
                <w:color w:val="auto"/>
              </w:rPr>
              <w:t>The manner in which the governing body is constituted</w:t>
            </w:r>
          </w:p>
          <w:p w:rsidR="00311518" w:rsidRDefault="00311518" w:rsidP="00311518">
            <w:pPr>
              <w:pStyle w:val="ListParagraph"/>
              <w:numPr>
                <w:ilvl w:val="0"/>
                <w:numId w:val="4"/>
              </w:numPr>
              <w:rPr>
                <w:rFonts w:asciiTheme="minorHAnsi" w:hAnsiTheme="minorHAnsi"/>
                <w:color w:val="auto"/>
              </w:rPr>
            </w:pPr>
            <w:r>
              <w:rPr>
                <w:rFonts w:asciiTheme="minorHAnsi" w:hAnsiTheme="minorHAnsi"/>
                <w:color w:val="auto"/>
              </w:rPr>
              <w:t>The term of office of each category of governor if less than 4 years</w:t>
            </w:r>
          </w:p>
          <w:p w:rsidR="00311518" w:rsidRDefault="002B74F7" w:rsidP="00311518">
            <w:pPr>
              <w:pStyle w:val="ListParagraph"/>
              <w:numPr>
                <w:ilvl w:val="0"/>
                <w:numId w:val="4"/>
              </w:numPr>
              <w:rPr>
                <w:rFonts w:asciiTheme="minorHAnsi" w:hAnsiTheme="minorHAnsi"/>
                <w:color w:val="auto"/>
              </w:rPr>
            </w:pPr>
            <w:r>
              <w:rPr>
                <w:rFonts w:asciiTheme="minorHAnsi" w:hAnsiTheme="minorHAnsi"/>
                <w:color w:val="auto"/>
              </w:rPr>
              <w:t>The name of any</w:t>
            </w:r>
            <w:r w:rsidR="00311518">
              <w:rPr>
                <w:rFonts w:asciiTheme="minorHAnsi" w:hAnsiTheme="minorHAnsi"/>
                <w:color w:val="auto"/>
              </w:rPr>
              <w:t>body entitled to appoint any category of governor</w:t>
            </w:r>
          </w:p>
          <w:p w:rsidR="00311518" w:rsidRDefault="00311518" w:rsidP="00311518">
            <w:pPr>
              <w:pStyle w:val="ListParagraph"/>
              <w:numPr>
                <w:ilvl w:val="0"/>
                <w:numId w:val="4"/>
              </w:numPr>
              <w:rPr>
                <w:rFonts w:asciiTheme="minorHAnsi" w:hAnsiTheme="minorHAnsi"/>
                <w:color w:val="auto"/>
              </w:rPr>
            </w:pPr>
            <w:r>
              <w:rPr>
                <w:rFonts w:asciiTheme="minorHAnsi" w:hAnsiTheme="minorHAnsi"/>
                <w:color w:val="auto"/>
              </w:rPr>
              <w:t>If the school has a religious character, a description of the ethos</w:t>
            </w:r>
          </w:p>
          <w:p w:rsidR="00311518" w:rsidRDefault="00311518" w:rsidP="00311518">
            <w:pPr>
              <w:pStyle w:val="ListParagraph"/>
              <w:numPr>
                <w:ilvl w:val="0"/>
                <w:numId w:val="4"/>
              </w:numPr>
              <w:rPr>
                <w:rFonts w:asciiTheme="minorHAnsi" w:hAnsiTheme="minorHAnsi"/>
                <w:color w:val="auto"/>
              </w:rPr>
            </w:pPr>
            <w:r>
              <w:rPr>
                <w:rFonts w:asciiTheme="minorHAnsi" w:hAnsiTheme="minorHAnsi"/>
                <w:color w:val="auto"/>
              </w:rPr>
              <w:t>The date the instrument takes effect</w:t>
            </w:r>
          </w:p>
          <w:p w:rsidR="00311518" w:rsidRDefault="00311518" w:rsidP="00311518">
            <w:pPr>
              <w:rPr>
                <w:rFonts w:asciiTheme="minorHAnsi" w:hAnsiTheme="minorHAnsi"/>
                <w:color w:val="auto"/>
              </w:rPr>
            </w:pPr>
          </w:p>
          <w:p w:rsidR="00311518" w:rsidRPr="00311518" w:rsidRDefault="00311518" w:rsidP="00311518">
            <w:pPr>
              <w:rPr>
                <w:rFonts w:asciiTheme="minorHAnsi" w:hAnsiTheme="minorHAnsi"/>
                <w:color w:val="auto"/>
              </w:rPr>
            </w:pPr>
            <w:r>
              <w:rPr>
                <w:rFonts w:asciiTheme="minorHAnsi" w:hAnsiTheme="minorHAnsi"/>
                <w:color w:val="auto"/>
              </w:rPr>
              <w:t>Agreed minutes of meetings of the Governing Body and its Committees (current and last full academic school year).</w:t>
            </w:r>
          </w:p>
        </w:tc>
      </w:tr>
    </w:tbl>
    <w:p w:rsidR="00311518" w:rsidRDefault="002B74F7" w:rsidP="00311518">
      <w:pPr>
        <w:jc w:val="both"/>
        <w:rPr>
          <w:rFonts w:asciiTheme="minorHAnsi" w:hAnsiTheme="minorHAnsi"/>
          <w:color w:val="auto"/>
        </w:rPr>
      </w:pPr>
      <w:r>
        <w:rPr>
          <w:rFonts w:asciiTheme="minorHAnsi" w:hAnsiTheme="minorHAnsi"/>
          <w:color w:val="auto"/>
        </w:rPr>
        <w:t>*Some information might be confidential or otherwise exempt from the publication by law – we cannot then therefore publish this.</w:t>
      </w:r>
    </w:p>
    <w:p w:rsidR="002B74F7" w:rsidRDefault="002B74F7" w:rsidP="00311518">
      <w:pPr>
        <w:jc w:val="both"/>
        <w:rPr>
          <w:rFonts w:asciiTheme="minorHAnsi" w:hAnsiTheme="minorHAnsi"/>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2B74F7" w:rsidRDefault="002B74F7" w:rsidP="00311518">
      <w:pPr>
        <w:jc w:val="both"/>
        <w:rPr>
          <w:rFonts w:asciiTheme="minorHAnsi" w:hAnsiTheme="minorHAnsi"/>
          <w:color w:val="auto"/>
        </w:rPr>
      </w:pPr>
      <w:r>
        <w:rPr>
          <w:rFonts w:asciiTheme="minorHAnsi" w:hAnsiTheme="minorHAnsi"/>
          <w:b/>
          <w:color w:val="auto"/>
        </w:rPr>
        <w:t xml:space="preserve">Pupil and Curriculum Policies – </w:t>
      </w:r>
      <w:r>
        <w:rPr>
          <w:rFonts w:asciiTheme="minorHAnsi" w:hAnsiTheme="minorHAnsi"/>
          <w:color w:val="auto"/>
        </w:rPr>
        <w:t>This section gives access to information about policies that relate to pupils and the school curriculum.</w:t>
      </w:r>
    </w:p>
    <w:p w:rsidR="002B74F7" w:rsidRDefault="002B74F7" w:rsidP="00311518">
      <w:pPr>
        <w:jc w:val="both"/>
        <w:rPr>
          <w:rFonts w:asciiTheme="minorHAnsi" w:hAnsiTheme="minorHAnsi"/>
          <w:color w:val="auto"/>
        </w:rPr>
      </w:pPr>
    </w:p>
    <w:tbl>
      <w:tblPr>
        <w:tblStyle w:val="TableGrid"/>
        <w:tblW w:w="0" w:type="auto"/>
        <w:tblLook w:val="04A0" w:firstRow="1" w:lastRow="0" w:firstColumn="1" w:lastColumn="0" w:noHBand="0" w:noVBand="1"/>
      </w:tblPr>
      <w:tblGrid>
        <w:gridCol w:w="2753"/>
        <w:gridCol w:w="6263"/>
      </w:tblGrid>
      <w:tr w:rsidR="002B74F7" w:rsidTr="002B74F7">
        <w:tc>
          <w:tcPr>
            <w:tcW w:w="2802" w:type="dxa"/>
          </w:tcPr>
          <w:p w:rsidR="002B74F7" w:rsidRPr="002B74F7" w:rsidRDefault="002B74F7" w:rsidP="00311518">
            <w:pPr>
              <w:jc w:val="both"/>
              <w:rPr>
                <w:rFonts w:asciiTheme="minorHAnsi" w:hAnsiTheme="minorHAnsi"/>
                <w:b/>
                <w:color w:val="auto"/>
              </w:rPr>
            </w:pPr>
            <w:r w:rsidRPr="002B74F7">
              <w:rPr>
                <w:rFonts w:asciiTheme="minorHAnsi" w:hAnsiTheme="minorHAnsi"/>
                <w:b/>
                <w:color w:val="auto"/>
              </w:rPr>
              <w:t>Class</w:t>
            </w:r>
          </w:p>
        </w:tc>
        <w:tc>
          <w:tcPr>
            <w:tcW w:w="6440" w:type="dxa"/>
          </w:tcPr>
          <w:p w:rsidR="002B74F7" w:rsidRPr="002B74F7" w:rsidRDefault="002B74F7" w:rsidP="00311518">
            <w:pPr>
              <w:jc w:val="both"/>
              <w:rPr>
                <w:rFonts w:asciiTheme="minorHAnsi" w:hAnsiTheme="minorHAnsi"/>
                <w:b/>
                <w:color w:val="auto"/>
              </w:rPr>
            </w:pPr>
            <w:r w:rsidRPr="002B74F7">
              <w:rPr>
                <w:rFonts w:asciiTheme="minorHAnsi" w:hAnsiTheme="minorHAnsi"/>
                <w:b/>
                <w:color w:val="auto"/>
              </w:rPr>
              <w:t>Description</w:t>
            </w:r>
          </w:p>
        </w:tc>
      </w:tr>
      <w:tr w:rsidR="002B74F7" w:rsidTr="002B74F7">
        <w:tc>
          <w:tcPr>
            <w:tcW w:w="2802" w:type="dxa"/>
          </w:tcPr>
          <w:p w:rsidR="002B74F7" w:rsidRPr="002B74F7" w:rsidRDefault="002B74F7" w:rsidP="00311518">
            <w:pPr>
              <w:jc w:val="both"/>
              <w:rPr>
                <w:rFonts w:asciiTheme="minorHAnsi" w:hAnsiTheme="minorHAnsi"/>
                <w:color w:val="auto"/>
              </w:rPr>
            </w:pPr>
            <w:r>
              <w:rPr>
                <w:rFonts w:asciiTheme="minorHAnsi" w:hAnsiTheme="minorHAnsi"/>
                <w:color w:val="auto"/>
              </w:rPr>
              <w:t>Home-school agreement</w:t>
            </w:r>
          </w:p>
        </w:tc>
        <w:tc>
          <w:tcPr>
            <w:tcW w:w="6440" w:type="dxa"/>
          </w:tcPr>
          <w:p w:rsidR="002B74F7" w:rsidRPr="002B74F7" w:rsidRDefault="002B74F7" w:rsidP="002B74F7">
            <w:pPr>
              <w:rPr>
                <w:rFonts w:asciiTheme="minorHAnsi" w:hAnsiTheme="minorHAnsi"/>
                <w:color w:val="auto"/>
              </w:rPr>
            </w:pPr>
            <w:r>
              <w:rPr>
                <w:rFonts w:asciiTheme="minorHAnsi" w:hAnsiTheme="minorHAnsi"/>
                <w:color w:val="auto"/>
              </w:rPr>
              <w:t>Statement of the school’s aims and values, the school’s responsibilities, the parental responsibilities and the school’s expectations of its pupils.</w:t>
            </w:r>
          </w:p>
        </w:tc>
      </w:tr>
      <w:tr w:rsidR="002B74F7" w:rsidTr="002B74F7">
        <w:tc>
          <w:tcPr>
            <w:tcW w:w="2802" w:type="dxa"/>
          </w:tcPr>
          <w:p w:rsidR="002B74F7" w:rsidRDefault="002B74F7" w:rsidP="00311518">
            <w:pPr>
              <w:jc w:val="both"/>
              <w:rPr>
                <w:rFonts w:asciiTheme="minorHAnsi" w:hAnsiTheme="minorHAnsi"/>
                <w:color w:val="auto"/>
              </w:rPr>
            </w:pPr>
            <w:r>
              <w:rPr>
                <w:rFonts w:asciiTheme="minorHAnsi" w:hAnsiTheme="minorHAnsi"/>
                <w:color w:val="auto"/>
              </w:rPr>
              <w:t>Curriculum Policy</w:t>
            </w:r>
          </w:p>
        </w:tc>
        <w:tc>
          <w:tcPr>
            <w:tcW w:w="6440" w:type="dxa"/>
          </w:tcPr>
          <w:p w:rsidR="002B74F7" w:rsidRDefault="002B74F7" w:rsidP="002B74F7">
            <w:pPr>
              <w:rPr>
                <w:rFonts w:asciiTheme="minorHAnsi" w:hAnsiTheme="minorHAnsi"/>
                <w:color w:val="auto"/>
              </w:rPr>
            </w:pPr>
            <w:r>
              <w:rPr>
                <w:rFonts w:asciiTheme="minorHAnsi" w:hAnsiTheme="minorHAnsi"/>
                <w:color w:val="auto"/>
              </w:rPr>
              <w:t>Statement outlining the school’s approach to the planning and delivery of the curriculum including Schemes of Work currently used by school.</w:t>
            </w:r>
          </w:p>
        </w:tc>
      </w:tr>
      <w:tr w:rsidR="002B74F7" w:rsidTr="002B74F7">
        <w:tc>
          <w:tcPr>
            <w:tcW w:w="2802" w:type="dxa"/>
          </w:tcPr>
          <w:p w:rsidR="002B74F7" w:rsidRDefault="002B74F7" w:rsidP="00311518">
            <w:pPr>
              <w:jc w:val="both"/>
              <w:rPr>
                <w:rFonts w:asciiTheme="minorHAnsi" w:hAnsiTheme="minorHAnsi"/>
                <w:color w:val="auto"/>
              </w:rPr>
            </w:pPr>
            <w:r>
              <w:rPr>
                <w:rFonts w:asciiTheme="minorHAnsi" w:hAnsiTheme="minorHAnsi"/>
                <w:color w:val="auto"/>
              </w:rPr>
              <w:t>Sex Education Policy</w:t>
            </w:r>
          </w:p>
        </w:tc>
        <w:tc>
          <w:tcPr>
            <w:tcW w:w="6440" w:type="dxa"/>
          </w:tcPr>
          <w:p w:rsidR="002B74F7" w:rsidRDefault="002B74F7" w:rsidP="002B74F7">
            <w:pPr>
              <w:rPr>
                <w:rFonts w:asciiTheme="minorHAnsi" w:hAnsiTheme="minorHAnsi"/>
                <w:color w:val="auto"/>
              </w:rPr>
            </w:pPr>
            <w:r>
              <w:rPr>
                <w:rFonts w:asciiTheme="minorHAnsi" w:hAnsiTheme="minorHAnsi"/>
                <w:color w:val="auto"/>
              </w:rPr>
              <w:t>Statement of policy with regard to sex and relationship education – within PSHCE policy.</w:t>
            </w:r>
          </w:p>
        </w:tc>
      </w:tr>
      <w:tr w:rsidR="002B74F7" w:rsidTr="002B74F7">
        <w:tc>
          <w:tcPr>
            <w:tcW w:w="2802" w:type="dxa"/>
          </w:tcPr>
          <w:p w:rsidR="002B74F7" w:rsidRDefault="002B74F7" w:rsidP="00311518">
            <w:pPr>
              <w:jc w:val="both"/>
              <w:rPr>
                <w:rFonts w:asciiTheme="minorHAnsi" w:hAnsiTheme="minorHAnsi"/>
                <w:color w:val="auto"/>
              </w:rPr>
            </w:pPr>
            <w:r>
              <w:rPr>
                <w:rFonts w:asciiTheme="minorHAnsi" w:hAnsiTheme="minorHAnsi"/>
                <w:color w:val="auto"/>
              </w:rPr>
              <w:t>Inclusion Policy</w:t>
            </w:r>
          </w:p>
        </w:tc>
        <w:tc>
          <w:tcPr>
            <w:tcW w:w="6440" w:type="dxa"/>
          </w:tcPr>
          <w:p w:rsidR="002B74F7" w:rsidRDefault="002B74F7" w:rsidP="002B74F7">
            <w:pPr>
              <w:rPr>
                <w:rFonts w:asciiTheme="minorHAnsi" w:hAnsiTheme="minorHAnsi"/>
                <w:color w:val="auto"/>
              </w:rPr>
            </w:pPr>
            <w:r>
              <w:rPr>
                <w:rFonts w:asciiTheme="minorHAnsi" w:hAnsiTheme="minorHAnsi"/>
                <w:color w:val="auto"/>
              </w:rPr>
              <w:t>Information about the school’s policy on providing pupils with SEND and additional educational needs.</w:t>
            </w:r>
          </w:p>
        </w:tc>
      </w:tr>
      <w:tr w:rsidR="002B74F7" w:rsidTr="002B74F7">
        <w:tc>
          <w:tcPr>
            <w:tcW w:w="2802" w:type="dxa"/>
          </w:tcPr>
          <w:p w:rsidR="002B74F7" w:rsidRDefault="002B74F7" w:rsidP="00311518">
            <w:pPr>
              <w:jc w:val="both"/>
              <w:rPr>
                <w:rFonts w:asciiTheme="minorHAnsi" w:hAnsiTheme="minorHAnsi"/>
                <w:color w:val="auto"/>
              </w:rPr>
            </w:pPr>
            <w:r>
              <w:rPr>
                <w:rFonts w:asciiTheme="minorHAnsi" w:hAnsiTheme="minorHAnsi"/>
                <w:color w:val="auto"/>
              </w:rPr>
              <w:t>Accessibility Plans</w:t>
            </w:r>
          </w:p>
        </w:tc>
        <w:tc>
          <w:tcPr>
            <w:tcW w:w="6440" w:type="dxa"/>
          </w:tcPr>
          <w:p w:rsidR="002B74F7" w:rsidRDefault="002B74F7" w:rsidP="002B74F7">
            <w:pPr>
              <w:rPr>
                <w:rFonts w:asciiTheme="minorHAnsi" w:hAnsiTheme="minorHAnsi"/>
                <w:color w:val="auto"/>
              </w:rPr>
            </w:pPr>
            <w:r>
              <w:rPr>
                <w:rFonts w:asciiTheme="minorHAnsi" w:hAnsiTheme="minorHAnsi"/>
                <w:color w:val="auto"/>
              </w:rPr>
              <w:t>Plan for increasing participation of disabled pupils in the school’s curriculum, improving the accessibility of the physical environment and improving the delivery of information to disabled pupils.</w:t>
            </w:r>
          </w:p>
        </w:tc>
      </w:tr>
      <w:tr w:rsidR="002B74F7" w:rsidTr="002B74F7">
        <w:tc>
          <w:tcPr>
            <w:tcW w:w="2802" w:type="dxa"/>
          </w:tcPr>
          <w:p w:rsidR="002B74F7" w:rsidRDefault="002B74F7" w:rsidP="002B74F7">
            <w:pPr>
              <w:rPr>
                <w:rFonts w:asciiTheme="minorHAnsi" w:hAnsiTheme="minorHAnsi"/>
                <w:color w:val="auto"/>
              </w:rPr>
            </w:pPr>
            <w:r>
              <w:rPr>
                <w:rFonts w:asciiTheme="minorHAnsi" w:hAnsiTheme="minorHAnsi"/>
                <w:color w:val="auto"/>
              </w:rPr>
              <w:t>Equality, Diversity and Community Cohesion Policy</w:t>
            </w:r>
          </w:p>
        </w:tc>
        <w:tc>
          <w:tcPr>
            <w:tcW w:w="6440" w:type="dxa"/>
          </w:tcPr>
          <w:p w:rsidR="002B74F7" w:rsidRDefault="002B74F7" w:rsidP="002B74F7">
            <w:pPr>
              <w:rPr>
                <w:rFonts w:asciiTheme="minorHAnsi" w:hAnsiTheme="minorHAnsi"/>
                <w:color w:val="auto"/>
              </w:rPr>
            </w:pPr>
            <w:r>
              <w:rPr>
                <w:rFonts w:asciiTheme="minorHAnsi" w:hAnsiTheme="minorHAnsi"/>
                <w:color w:val="auto"/>
              </w:rPr>
              <w:t>Statement of policy for promoting equality (including race, gender, disability, sexual orientation)</w:t>
            </w:r>
          </w:p>
        </w:tc>
      </w:tr>
      <w:tr w:rsidR="002B74F7" w:rsidTr="002B74F7">
        <w:tc>
          <w:tcPr>
            <w:tcW w:w="2802" w:type="dxa"/>
          </w:tcPr>
          <w:p w:rsidR="002B74F7" w:rsidRDefault="002B74F7" w:rsidP="002B74F7">
            <w:pPr>
              <w:rPr>
                <w:rFonts w:asciiTheme="minorHAnsi" w:hAnsiTheme="minorHAnsi"/>
                <w:color w:val="auto"/>
              </w:rPr>
            </w:pPr>
            <w:r>
              <w:rPr>
                <w:rFonts w:asciiTheme="minorHAnsi" w:hAnsiTheme="minorHAnsi"/>
                <w:color w:val="auto"/>
              </w:rPr>
              <w:t>Collective Worship</w:t>
            </w:r>
          </w:p>
        </w:tc>
        <w:tc>
          <w:tcPr>
            <w:tcW w:w="6440" w:type="dxa"/>
          </w:tcPr>
          <w:p w:rsidR="002B74F7" w:rsidRDefault="002B74F7" w:rsidP="002B74F7">
            <w:pPr>
              <w:rPr>
                <w:rFonts w:asciiTheme="minorHAnsi" w:hAnsiTheme="minorHAnsi"/>
                <w:color w:val="auto"/>
              </w:rPr>
            </w:pPr>
            <w:r>
              <w:rPr>
                <w:rFonts w:asciiTheme="minorHAnsi" w:hAnsiTheme="minorHAnsi"/>
                <w:color w:val="auto"/>
              </w:rPr>
              <w:t>Statement of arrangements for the required daily act of Collective Worship.</w:t>
            </w:r>
          </w:p>
        </w:tc>
      </w:tr>
      <w:tr w:rsidR="002B74F7" w:rsidTr="002B74F7">
        <w:tc>
          <w:tcPr>
            <w:tcW w:w="2802" w:type="dxa"/>
          </w:tcPr>
          <w:p w:rsidR="002B74F7" w:rsidRDefault="00162C7D" w:rsidP="002B74F7">
            <w:pPr>
              <w:rPr>
                <w:rFonts w:asciiTheme="minorHAnsi" w:hAnsiTheme="minorHAnsi"/>
                <w:color w:val="auto"/>
              </w:rPr>
            </w:pPr>
            <w:r>
              <w:rPr>
                <w:rFonts w:asciiTheme="minorHAnsi" w:hAnsiTheme="minorHAnsi"/>
                <w:color w:val="auto"/>
              </w:rPr>
              <w:t>Child Protection and Safeguarding Policy</w:t>
            </w:r>
          </w:p>
        </w:tc>
        <w:tc>
          <w:tcPr>
            <w:tcW w:w="6440" w:type="dxa"/>
          </w:tcPr>
          <w:p w:rsidR="002B74F7" w:rsidRDefault="00162C7D" w:rsidP="002B74F7">
            <w:pPr>
              <w:rPr>
                <w:rFonts w:asciiTheme="minorHAnsi" w:hAnsiTheme="minorHAnsi"/>
                <w:color w:val="auto"/>
              </w:rPr>
            </w:pPr>
            <w:r>
              <w:rPr>
                <w:rFonts w:asciiTheme="minorHAnsi" w:hAnsiTheme="minorHAnsi"/>
                <w:color w:val="auto"/>
              </w:rPr>
              <w:t>Statement of policy for safeguarding and promoting the welfare of pupils at the school.</w:t>
            </w:r>
          </w:p>
        </w:tc>
      </w:tr>
      <w:tr w:rsidR="00162C7D" w:rsidTr="002B74F7">
        <w:tc>
          <w:tcPr>
            <w:tcW w:w="2802" w:type="dxa"/>
          </w:tcPr>
          <w:p w:rsidR="00162C7D" w:rsidRDefault="00162C7D" w:rsidP="002B74F7">
            <w:pPr>
              <w:rPr>
                <w:rFonts w:asciiTheme="minorHAnsi" w:hAnsiTheme="minorHAnsi"/>
                <w:color w:val="auto"/>
              </w:rPr>
            </w:pPr>
            <w:r>
              <w:rPr>
                <w:rFonts w:asciiTheme="minorHAnsi" w:hAnsiTheme="minorHAnsi"/>
                <w:color w:val="auto"/>
              </w:rPr>
              <w:t>Behaviour and Anti-bullying</w:t>
            </w:r>
          </w:p>
        </w:tc>
        <w:tc>
          <w:tcPr>
            <w:tcW w:w="6440" w:type="dxa"/>
          </w:tcPr>
          <w:p w:rsidR="00162C7D" w:rsidRDefault="00162C7D" w:rsidP="00162C7D">
            <w:pPr>
              <w:rPr>
                <w:rFonts w:asciiTheme="minorHAnsi" w:hAnsiTheme="minorHAnsi"/>
                <w:color w:val="auto"/>
              </w:rPr>
            </w:pPr>
            <w:r>
              <w:rPr>
                <w:rFonts w:asciiTheme="minorHAnsi" w:hAnsiTheme="minorHAnsi"/>
                <w:color w:val="auto"/>
              </w:rPr>
              <w:t>Statement of general principles on behaviour and discipline and of measures taken by the school to prevent bullying.</w:t>
            </w:r>
          </w:p>
        </w:tc>
      </w:tr>
    </w:tbl>
    <w:p w:rsidR="002B74F7" w:rsidRDefault="002B74F7" w:rsidP="00311518">
      <w:pPr>
        <w:jc w:val="both"/>
        <w:rPr>
          <w:rFonts w:asciiTheme="minorHAnsi" w:hAnsiTheme="minorHAnsi"/>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162C7D" w:rsidRDefault="00162C7D" w:rsidP="00311518">
      <w:pPr>
        <w:jc w:val="both"/>
        <w:rPr>
          <w:rFonts w:asciiTheme="minorHAnsi" w:hAnsiTheme="minorHAnsi"/>
          <w:color w:val="auto"/>
        </w:rPr>
      </w:pPr>
      <w:r>
        <w:rPr>
          <w:rFonts w:asciiTheme="minorHAnsi" w:hAnsiTheme="minorHAnsi"/>
          <w:b/>
          <w:color w:val="auto"/>
        </w:rPr>
        <w:lastRenderedPageBreak/>
        <w:t xml:space="preserve">School Policies and other information related to the school – </w:t>
      </w:r>
      <w:r>
        <w:rPr>
          <w:rFonts w:asciiTheme="minorHAnsi" w:hAnsiTheme="minorHAnsi"/>
          <w:color w:val="auto"/>
        </w:rPr>
        <w:t>This section gives access to information about policies that relate to the school in general.</w:t>
      </w:r>
    </w:p>
    <w:p w:rsidR="00162C7D" w:rsidRDefault="00162C7D" w:rsidP="00311518">
      <w:pPr>
        <w:jc w:val="both"/>
        <w:rPr>
          <w:rFonts w:asciiTheme="minorHAnsi" w:hAnsiTheme="minorHAnsi"/>
          <w:color w:val="auto"/>
        </w:rPr>
      </w:pPr>
    </w:p>
    <w:tbl>
      <w:tblPr>
        <w:tblStyle w:val="TableGrid"/>
        <w:tblW w:w="0" w:type="auto"/>
        <w:tblLook w:val="04A0" w:firstRow="1" w:lastRow="0" w:firstColumn="1" w:lastColumn="0" w:noHBand="0" w:noVBand="1"/>
      </w:tblPr>
      <w:tblGrid>
        <w:gridCol w:w="2755"/>
        <w:gridCol w:w="6261"/>
      </w:tblGrid>
      <w:tr w:rsidR="00162C7D" w:rsidTr="00162C7D">
        <w:tc>
          <w:tcPr>
            <w:tcW w:w="2802" w:type="dxa"/>
          </w:tcPr>
          <w:p w:rsidR="00162C7D" w:rsidRPr="00162C7D" w:rsidRDefault="00162C7D" w:rsidP="00311518">
            <w:pPr>
              <w:jc w:val="both"/>
              <w:rPr>
                <w:rFonts w:asciiTheme="minorHAnsi" w:hAnsiTheme="minorHAnsi"/>
                <w:b/>
                <w:color w:val="auto"/>
              </w:rPr>
            </w:pPr>
            <w:r w:rsidRPr="00162C7D">
              <w:rPr>
                <w:rFonts w:asciiTheme="minorHAnsi" w:hAnsiTheme="minorHAnsi"/>
                <w:b/>
                <w:color w:val="auto"/>
              </w:rPr>
              <w:t>Class</w:t>
            </w:r>
          </w:p>
        </w:tc>
        <w:tc>
          <w:tcPr>
            <w:tcW w:w="6440" w:type="dxa"/>
          </w:tcPr>
          <w:p w:rsidR="00162C7D" w:rsidRPr="00162C7D" w:rsidRDefault="00162C7D" w:rsidP="00311518">
            <w:pPr>
              <w:jc w:val="both"/>
              <w:rPr>
                <w:rFonts w:asciiTheme="minorHAnsi" w:hAnsiTheme="minorHAnsi"/>
                <w:b/>
                <w:color w:val="auto"/>
              </w:rPr>
            </w:pPr>
            <w:r w:rsidRPr="00162C7D">
              <w:rPr>
                <w:rFonts w:asciiTheme="minorHAnsi" w:hAnsiTheme="minorHAnsi"/>
                <w:b/>
                <w:color w:val="auto"/>
              </w:rPr>
              <w:t>Description</w:t>
            </w:r>
          </w:p>
        </w:tc>
      </w:tr>
      <w:tr w:rsidR="00162C7D" w:rsidTr="00162C7D">
        <w:tc>
          <w:tcPr>
            <w:tcW w:w="2802" w:type="dxa"/>
          </w:tcPr>
          <w:p w:rsidR="00162C7D" w:rsidRPr="00162C7D" w:rsidRDefault="00162C7D" w:rsidP="00162C7D">
            <w:pPr>
              <w:rPr>
                <w:rFonts w:asciiTheme="minorHAnsi" w:hAnsiTheme="minorHAnsi"/>
                <w:color w:val="auto"/>
              </w:rPr>
            </w:pPr>
            <w:r>
              <w:rPr>
                <w:rFonts w:asciiTheme="minorHAnsi" w:hAnsiTheme="minorHAnsi"/>
                <w:color w:val="auto"/>
              </w:rPr>
              <w:t>Published reports of Ofsted referring expressly to the school</w:t>
            </w:r>
          </w:p>
        </w:tc>
        <w:tc>
          <w:tcPr>
            <w:tcW w:w="6440" w:type="dxa"/>
          </w:tcPr>
          <w:p w:rsidR="00162C7D" w:rsidRPr="00162C7D" w:rsidRDefault="00162C7D" w:rsidP="00162C7D">
            <w:pPr>
              <w:rPr>
                <w:rFonts w:asciiTheme="minorHAnsi" w:hAnsiTheme="minorHAnsi"/>
                <w:color w:val="auto"/>
              </w:rPr>
            </w:pPr>
            <w:r>
              <w:rPr>
                <w:rFonts w:asciiTheme="minorHAnsi" w:hAnsiTheme="minorHAnsi"/>
                <w:color w:val="auto"/>
              </w:rPr>
              <w:t>Published report of the last inspection of the school and the summary of the report.</w:t>
            </w:r>
          </w:p>
        </w:tc>
      </w:tr>
      <w:tr w:rsidR="00162C7D" w:rsidTr="00162C7D">
        <w:tc>
          <w:tcPr>
            <w:tcW w:w="2802" w:type="dxa"/>
          </w:tcPr>
          <w:p w:rsidR="00162C7D" w:rsidRDefault="00162C7D" w:rsidP="00162C7D">
            <w:pPr>
              <w:rPr>
                <w:rFonts w:asciiTheme="minorHAnsi" w:hAnsiTheme="minorHAnsi"/>
                <w:color w:val="auto"/>
              </w:rPr>
            </w:pPr>
            <w:r>
              <w:rPr>
                <w:rFonts w:asciiTheme="minorHAnsi" w:hAnsiTheme="minorHAnsi"/>
                <w:color w:val="auto"/>
              </w:rPr>
              <w:t>Post-Ofsted inspection action plan – where a plan was required</w:t>
            </w:r>
          </w:p>
        </w:tc>
        <w:tc>
          <w:tcPr>
            <w:tcW w:w="6440" w:type="dxa"/>
          </w:tcPr>
          <w:p w:rsidR="00162C7D" w:rsidRDefault="00162C7D" w:rsidP="00162C7D">
            <w:pPr>
              <w:rPr>
                <w:rFonts w:asciiTheme="minorHAnsi" w:hAnsiTheme="minorHAnsi"/>
                <w:color w:val="auto"/>
              </w:rPr>
            </w:pPr>
            <w:r>
              <w:rPr>
                <w:rFonts w:asciiTheme="minorHAnsi" w:hAnsiTheme="minorHAnsi"/>
                <w:color w:val="auto"/>
              </w:rPr>
              <w:t>A plan setting out the actions required following the last Ofsted inspection.</w:t>
            </w:r>
          </w:p>
        </w:tc>
      </w:tr>
      <w:tr w:rsidR="00162C7D" w:rsidTr="00162C7D">
        <w:tc>
          <w:tcPr>
            <w:tcW w:w="2802" w:type="dxa"/>
          </w:tcPr>
          <w:p w:rsidR="00162C7D" w:rsidRDefault="00162C7D" w:rsidP="00162C7D">
            <w:pPr>
              <w:rPr>
                <w:rFonts w:asciiTheme="minorHAnsi" w:hAnsiTheme="minorHAnsi"/>
                <w:color w:val="auto"/>
              </w:rPr>
            </w:pPr>
            <w:r>
              <w:rPr>
                <w:rFonts w:asciiTheme="minorHAnsi" w:hAnsiTheme="minorHAnsi"/>
                <w:color w:val="auto"/>
              </w:rPr>
              <w:t>Charging and Remissions Policies</w:t>
            </w:r>
          </w:p>
        </w:tc>
        <w:tc>
          <w:tcPr>
            <w:tcW w:w="6440" w:type="dxa"/>
          </w:tcPr>
          <w:p w:rsidR="00162C7D" w:rsidRDefault="00162C7D" w:rsidP="00162C7D">
            <w:pPr>
              <w:rPr>
                <w:rFonts w:asciiTheme="minorHAnsi" w:hAnsiTheme="minorHAnsi"/>
                <w:color w:val="auto"/>
              </w:rPr>
            </w:pPr>
            <w:r>
              <w:rPr>
                <w:rFonts w:asciiTheme="minorHAnsi" w:hAnsiTheme="minorHAnsi"/>
                <w:color w:val="auto"/>
              </w:rPr>
              <w:t xml:space="preserve">A statement of the school’s policy with respect to charges and remissions for any optional extras or board and lodging for which charges are permitted, </w:t>
            </w:r>
            <w:proofErr w:type="spellStart"/>
            <w:r>
              <w:rPr>
                <w:rFonts w:asciiTheme="minorHAnsi" w:hAnsiTheme="minorHAnsi"/>
                <w:color w:val="auto"/>
              </w:rPr>
              <w:t>eg</w:t>
            </w:r>
            <w:proofErr w:type="spellEnd"/>
            <w:r>
              <w:rPr>
                <w:rFonts w:asciiTheme="minorHAnsi" w:hAnsiTheme="minorHAnsi"/>
                <w:color w:val="auto"/>
              </w:rPr>
              <w:t>. school publications, music tuition, trips.</w:t>
            </w:r>
          </w:p>
        </w:tc>
      </w:tr>
      <w:tr w:rsidR="00162C7D" w:rsidTr="00162C7D">
        <w:tc>
          <w:tcPr>
            <w:tcW w:w="2802" w:type="dxa"/>
          </w:tcPr>
          <w:p w:rsidR="00162C7D" w:rsidRDefault="00162C7D" w:rsidP="00162C7D">
            <w:pPr>
              <w:rPr>
                <w:rFonts w:asciiTheme="minorHAnsi" w:hAnsiTheme="minorHAnsi"/>
                <w:color w:val="auto"/>
              </w:rPr>
            </w:pPr>
            <w:r>
              <w:rPr>
                <w:rFonts w:asciiTheme="minorHAnsi" w:hAnsiTheme="minorHAnsi"/>
                <w:color w:val="auto"/>
              </w:rPr>
              <w:t>School session times and term dates</w:t>
            </w:r>
          </w:p>
        </w:tc>
        <w:tc>
          <w:tcPr>
            <w:tcW w:w="6440" w:type="dxa"/>
          </w:tcPr>
          <w:p w:rsidR="00162C7D" w:rsidRDefault="00162C7D" w:rsidP="00162C7D">
            <w:pPr>
              <w:rPr>
                <w:rFonts w:asciiTheme="minorHAnsi" w:hAnsiTheme="minorHAnsi"/>
                <w:color w:val="auto"/>
              </w:rPr>
            </w:pPr>
            <w:r>
              <w:rPr>
                <w:rFonts w:asciiTheme="minorHAnsi" w:hAnsiTheme="minorHAnsi"/>
                <w:color w:val="auto"/>
              </w:rPr>
              <w:t>Details of school times and dates of school terms and holidays.</w:t>
            </w:r>
          </w:p>
        </w:tc>
      </w:tr>
      <w:tr w:rsidR="00162C7D" w:rsidTr="00162C7D">
        <w:tc>
          <w:tcPr>
            <w:tcW w:w="2802" w:type="dxa"/>
          </w:tcPr>
          <w:p w:rsidR="00162C7D" w:rsidRDefault="00162C7D" w:rsidP="00162C7D">
            <w:pPr>
              <w:rPr>
                <w:rFonts w:asciiTheme="minorHAnsi" w:hAnsiTheme="minorHAnsi"/>
                <w:color w:val="auto"/>
              </w:rPr>
            </w:pPr>
            <w:r>
              <w:rPr>
                <w:rFonts w:asciiTheme="minorHAnsi" w:hAnsiTheme="minorHAnsi"/>
                <w:color w:val="auto"/>
              </w:rPr>
              <w:t>Health and Safety Policy and risk assessment</w:t>
            </w:r>
          </w:p>
        </w:tc>
        <w:tc>
          <w:tcPr>
            <w:tcW w:w="6440" w:type="dxa"/>
          </w:tcPr>
          <w:p w:rsidR="00162C7D" w:rsidRDefault="00162C7D" w:rsidP="00162C7D">
            <w:pPr>
              <w:rPr>
                <w:rFonts w:asciiTheme="minorHAnsi" w:hAnsiTheme="minorHAnsi"/>
                <w:color w:val="auto"/>
              </w:rPr>
            </w:pPr>
            <w:r>
              <w:rPr>
                <w:rFonts w:asciiTheme="minorHAnsi" w:hAnsiTheme="minorHAnsi"/>
                <w:color w:val="auto"/>
              </w:rPr>
              <w:t>Statement of general policy with respect to health and safety at work of employees (and others) and the organisation and arrangements for carrying out the policy.</w:t>
            </w:r>
          </w:p>
        </w:tc>
      </w:tr>
      <w:tr w:rsidR="00162C7D" w:rsidTr="00162C7D">
        <w:tc>
          <w:tcPr>
            <w:tcW w:w="2802" w:type="dxa"/>
          </w:tcPr>
          <w:p w:rsidR="00162C7D" w:rsidRDefault="00162C7D" w:rsidP="00162C7D">
            <w:pPr>
              <w:rPr>
                <w:rFonts w:asciiTheme="minorHAnsi" w:hAnsiTheme="minorHAnsi"/>
                <w:color w:val="auto"/>
              </w:rPr>
            </w:pPr>
            <w:r>
              <w:rPr>
                <w:rFonts w:asciiTheme="minorHAnsi" w:hAnsiTheme="minorHAnsi"/>
                <w:color w:val="auto"/>
              </w:rPr>
              <w:t>Complaints Procedure</w:t>
            </w:r>
          </w:p>
        </w:tc>
        <w:tc>
          <w:tcPr>
            <w:tcW w:w="6440" w:type="dxa"/>
          </w:tcPr>
          <w:p w:rsidR="00162C7D" w:rsidRDefault="00162C7D" w:rsidP="00162C7D">
            <w:pPr>
              <w:rPr>
                <w:rFonts w:asciiTheme="minorHAnsi" w:hAnsiTheme="minorHAnsi"/>
                <w:color w:val="auto"/>
              </w:rPr>
            </w:pPr>
            <w:r>
              <w:rPr>
                <w:rFonts w:asciiTheme="minorHAnsi" w:hAnsiTheme="minorHAnsi"/>
                <w:color w:val="auto"/>
              </w:rPr>
              <w:t>Statement of procedures for dealing with complaints</w:t>
            </w:r>
          </w:p>
        </w:tc>
      </w:tr>
      <w:tr w:rsidR="00162C7D" w:rsidTr="00162C7D">
        <w:tc>
          <w:tcPr>
            <w:tcW w:w="2802" w:type="dxa"/>
          </w:tcPr>
          <w:p w:rsidR="00162C7D" w:rsidRDefault="00162C7D" w:rsidP="00162C7D">
            <w:pPr>
              <w:rPr>
                <w:rFonts w:asciiTheme="minorHAnsi" w:hAnsiTheme="minorHAnsi"/>
                <w:color w:val="auto"/>
              </w:rPr>
            </w:pPr>
            <w:r>
              <w:rPr>
                <w:rFonts w:asciiTheme="minorHAnsi" w:hAnsiTheme="minorHAnsi"/>
                <w:color w:val="auto"/>
              </w:rPr>
              <w:t>Performance Management of Staff</w:t>
            </w:r>
          </w:p>
        </w:tc>
        <w:tc>
          <w:tcPr>
            <w:tcW w:w="6440" w:type="dxa"/>
          </w:tcPr>
          <w:p w:rsidR="00162C7D" w:rsidRDefault="00162C7D" w:rsidP="00162C7D">
            <w:pPr>
              <w:rPr>
                <w:rFonts w:asciiTheme="minorHAnsi" w:hAnsiTheme="minorHAnsi"/>
                <w:color w:val="auto"/>
              </w:rPr>
            </w:pPr>
            <w:r>
              <w:rPr>
                <w:rFonts w:asciiTheme="minorHAnsi" w:hAnsiTheme="minorHAnsi"/>
                <w:color w:val="auto"/>
              </w:rPr>
              <w:t>Statement of procedures adopted by the governing body relating to the performance management of staff and the annual report of the headteacher on the effectiveness of appraisal procedures.</w:t>
            </w:r>
          </w:p>
        </w:tc>
      </w:tr>
      <w:tr w:rsidR="00162C7D" w:rsidTr="00162C7D">
        <w:tc>
          <w:tcPr>
            <w:tcW w:w="2802" w:type="dxa"/>
          </w:tcPr>
          <w:p w:rsidR="00162C7D" w:rsidRDefault="00162C7D" w:rsidP="00162C7D">
            <w:pPr>
              <w:rPr>
                <w:rFonts w:asciiTheme="minorHAnsi" w:hAnsiTheme="minorHAnsi"/>
                <w:color w:val="auto"/>
              </w:rPr>
            </w:pPr>
            <w:r>
              <w:rPr>
                <w:rFonts w:asciiTheme="minorHAnsi" w:hAnsiTheme="minorHAnsi"/>
                <w:color w:val="auto"/>
              </w:rPr>
              <w:t>Staff Conduct, Discipline and Grievance</w:t>
            </w:r>
          </w:p>
        </w:tc>
        <w:tc>
          <w:tcPr>
            <w:tcW w:w="6440" w:type="dxa"/>
          </w:tcPr>
          <w:p w:rsidR="00162C7D" w:rsidRDefault="00162C7D" w:rsidP="00162C7D">
            <w:pPr>
              <w:rPr>
                <w:rFonts w:asciiTheme="minorHAnsi" w:hAnsiTheme="minorHAnsi"/>
                <w:color w:val="auto"/>
              </w:rPr>
            </w:pPr>
            <w:r>
              <w:rPr>
                <w:rFonts w:asciiTheme="minorHAnsi" w:hAnsiTheme="minorHAnsi"/>
                <w:color w:val="auto"/>
              </w:rPr>
              <w:t>Statement of procedure for regulating conduct and discipline of school staff and procedures by which staff may seek redress for grievance.</w:t>
            </w:r>
          </w:p>
        </w:tc>
      </w:tr>
      <w:tr w:rsidR="00162C7D" w:rsidTr="00162C7D">
        <w:tc>
          <w:tcPr>
            <w:tcW w:w="2802" w:type="dxa"/>
          </w:tcPr>
          <w:p w:rsidR="00162C7D" w:rsidRDefault="00162C7D" w:rsidP="00162C7D">
            <w:pPr>
              <w:rPr>
                <w:rFonts w:asciiTheme="minorHAnsi" w:hAnsiTheme="minorHAnsi"/>
                <w:color w:val="auto"/>
              </w:rPr>
            </w:pPr>
            <w:r>
              <w:rPr>
                <w:rFonts w:asciiTheme="minorHAnsi" w:hAnsiTheme="minorHAnsi"/>
                <w:color w:val="auto"/>
              </w:rPr>
              <w:t>Curriculum circulars and  statutory instruments</w:t>
            </w:r>
          </w:p>
        </w:tc>
        <w:tc>
          <w:tcPr>
            <w:tcW w:w="6440" w:type="dxa"/>
          </w:tcPr>
          <w:p w:rsidR="00162C7D" w:rsidRDefault="00162C7D" w:rsidP="00162C7D">
            <w:pPr>
              <w:rPr>
                <w:rFonts w:asciiTheme="minorHAnsi" w:hAnsiTheme="minorHAnsi"/>
                <w:color w:val="auto"/>
              </w:rPr>
            </w:pPr>
            <w:r>
              <w:rPr>
                <w:rFonts w:asciiTheme="minorHAnsi" w:hAnsiTheme="minorHAnsi"/>
                <w:color w:val="auto"/>
              </w:rPr>
              <w:t>Any statutory instruments, departmental circulars and administrative memoranda sent by the Department for Children, Families and Schools to the headteacher or governing body relating to the curriculum.</w:t>
            </w:r>
          </w:p>
        </w:tc>
      </w:tr>
    </w:tbl>
    <w:p w:rsidR="00162C7D" w:rsidRPr="00162C7D" w:rsidRDefault="00162C7D" w:rsidP="00311518">
      <w:pPr>
        <w:jc w:val="both"/>
        <w:rPr>
          <w:rFonts w:asciiTheme="minorHAnsi" w:hAnsiTheme="minorHAnsi"/>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B460AF" w:rsidRDefault="00B460AF" w:rsidP="00311518">
      <w:pPr>
        <w:jc w:val="both"/>
        <w:rPr>
          <w:rFonts w:asciiTheme="minorHAnsi" w:hAnsiTheme="minorHAnsi"/>
          <w:b/>
          <w:color w:val="auto"/>
        </w:rPr>
      </w:pPr>
    </w:p>
    <w:p w:rsidR="00162C7D" w:rsidRPr="00B460AF" w:rsidRDefault="00162C7D" w:rsidP="00311518">
      <w:pPr>
        <w:jc w:val="both"/>
        <w:rPr>
          <w:rFonts w:asciiTheme="minorHAnsi" w:hAnsiTheme="minorHAnsi"/>
          <w:b/>
          <w:color w:val="auto"/>
        </w:rPr>
      </w:pPr>
      <w:r w:rsidRPr="00B460AF">
        <w:rPr>
          <w:rFonts w:asciiTheme="minorHAnsi" w:hAnsiTheme="minorHAnsi"/>
          <w:b/>
          <w:color w:val="auto"/>
        </w:rPr>
        <w:t>Summary of Policies in School:</w:t>
      </w:r>
    </w:p>
    <w:p w:rsidR="00162C7D" w:rsidRPr="00B460AF" w:rsidRDefault="00162C7D" w:rsidP="00311518">
      <w:pPr>
        <w:jc w:val="both"/>
        <w:rPr>
          <w:rFonts w:asciiTheme="minorHAnsi" w:hAnsiTheme="minorHAnsi"/>
          <w:b/>
          <w:color w:val="auto"/>
          <w:sz w:val="20"/>
          <w:szCs w:val="20"/>
        </w:rPr>
      </w:pPr>
    </w:p>
    <w:p w:rsidR="00162C7D" w:rsidRPr="00B460AF" w:rsidRDefault="00162C7D" w:rsidP="00162C7D">
      <w:pPr>
        <w:pStyle w:val="ListParagraph"/>
        <w:numPr>
          <w:ilvl w:val="0"/>
          <w:numId w:val="6"/>
        </w:numPr>
        <w:jc w:val="both"/>
        <w:rPr>
          <w:rFonts w:asciiTheme="minorHAnsi" w:hAnsiTheme="minorHAnsi"/>
          <w:color w:val="auto"/>
          <w:sz w:val="20"/>
          <w:szCs w:val="20"/>
        </w:rPr>
      </w:pPr>
      <w:r w:rsidRPr="00B460AF">
        <w:rPr>
          <w:rFonts w:asciiTheme="minorHAnsi" w:hAnsiTheme="minorHAnsi"/>
          <w:color w:val="auto"/>
          <w:sz w:val="20"/>
          <w:szCs w:val="20"/>
        </w:rPr>
        <w:lastRenderedPageBreak/>
        <w:t>Homework</w:t>
      </w:r>
    </w:p>
    <w:p w:rsidR="00162C7D" w:rsidRPr="00B460AF" w:rsidRDefault="00162C7D" w:rsidP="00162C7D">
      <w:pPr>
        <w:pStyle w:val="ListParagraph"/>
        <w:numPr>
          <w:ilvl w:val="0"/>
          <w:numId w:val="6"/>
        </w:numPr>
        <w:jc w:val="both"/>
        <w:rPr>
          <w:rFonts w:asciiTheme="minorHAnsi" w:hAnsiTheme="minorHAnsi"/>
          <w:color w:val="auto"/>
          <w:sz w:val="20"/>
          <w:szCs w:val="20"/>
        </w:rPr>
      </w:pPr>
      <w:r w:rsidRPr="00B460AF">
        <w:rPr>
          <w:rFonts w:asciiTheme="minorHAnsi" w:hAnsiTheme="minorHAnsi"/>
          <w:color w:val="auto"/>
          <w:sz w:val="20"/>
          <w:szCs w:val="20"/>
        </w:rPr>
        <w:t>Staff Code of Conduct</w:t>
      </w:r>
    </w:p>
    <w:p w:rsidR="00162C7D" w:rsidRPr="00B460AF" w:rsidRDefault="00162C7D" w:rsidP="00162C7D">
      <w:pPr>
        <w:pStyle w:val="ListParagraph"/>
        <w:numPr>
          <w:ilvl w:val="0"/>
          <w:numId w:val="6"/>
        </w:numPr>
        <w:jc w:val="both"/>
        <w:rPr>
          <w:rFonts w:asciiTheme="minorHAnsi" w:hAnsiTheme="minorHAnsi"/>
          <w:color w:val="auto"/>
          <w:sz w:val="20"/>
          <w:szCs w:val="20"/>
        </w:rPr>
      </w:pPr>
      <w:r w:rsidRPr="00B460AF">
        <w:rPr>
          <w:rFonts w:asciiTheme="minorHAnsi" w:hAnsiTheme="minorHAnsi"/>
          <w:color w:val="auto"/>
          <w:sz w:val="20"/>
          <w:szCs w:val="20"/>
        </w:rPr>
        <w:t>EYFS</w:t>
      </w:r>
    </w:p>
    <w:p w:rsidR="00162C7D" w:rsidRPr="00B460AF" w:rsidRDefault="00162C7D" w:rsidP="00162C7D">
      <w:pPr>
        <w:pStyle w:val="ListParagraph"/>
        <w:numPr>
          <w:ilvl w:val="0"/>
          <w:numId w:val="6"/>
        </w:numPr>
        <w:jc w:val="both"/>
        <w:rPr>
          <w:rFonts w:asciiTheme="minorHAnsi" w:hAnsiTheme="minorHAnsi"/>
          <w:color w:val="auto"/>
          <w:sz w:val="20"/>
          <w:szCs w:val="20"/>
        </w:rPr>
      </w:pPr>
      <w:r w:rsidRPr="00B460AF">
        <w:rPr>
          <w:rFonts w:asciiTheme="minorHAnsi" w:hAnsiTheme="minorHAnsi"/>
          <w:color w:val="auto"/>
          <w:sz w:val="20"/>
          <w:szCs w:val="20"/>
        </w:rPr>
        <w:t>Maths</w:t>
      </w:r>
    </w:p>
    <w:p w:rsidR="00162C7D" w:rsidRPr="00B460AF" w:rsidRDefault="00162C7D" w:rsidP="00162C7D">
      <w:pPr>
        <w:pStyle w:val="ListParagraph"/>
        <w:numPr>
          <w:ilvl w:val="0"/>
          <w:numId w:val="6"/>
        </w:numPr>
        <w:jc w:val="both"/>
        <w:rPr>
          <w:rFonts w:asciiTheme="minorHAnsi" w:hAnsiTheme="minorHAnsi"/>
          <w:color w:val="auto"/>
          <w:sz w:val="20"/>
          <w:szCs w:val="20"/>
        </w:rPr>
      </w:pPr>
      <w:r w:rsidRPr="00B460AF">
        <w:rPr>
          <w:rFonts w:asciiTheme="minorHAnsi" w:hAnsiTheme="minorHAnsi"/>
          <w:color w:val="auto"/>
          <w:sz w:val="20"/>
          <w:szCs w:val="20"/>
        </w:rPr>
        <w:t>Late Collection of Children</w:t>
      </w:r>
    </w:p>
    <w:p w:rsidR="00162C7D" w:rsidRPr="00B460AF" w:rsidRDefault="00B460AF" w:rsidP="00162C7D">
      <w:pPr>
        <w:pStyle w:val="ListParagraph"/>
        <w:numPr>
          <w:ilvl w:val="0"/>
          <w:numId w:val="6"/>
        </w:numPr>
        <w:jc w:val="both"/>
        <w:rPr>
          <w:rFonts w:asciiTheme="minorHAnsi" w:hAnsiTheme="minorHAnsi"/>
          <w:color w:val="auto"/>
          <w:sz w:val="20"/>
          <w:szCs w:val="20"/>
        </w:rPr>
      </w:pPr>
      <w:r>
        <w:rPr>
          <w:rFonts w:asciiTheme="minorHAnsi" w:hAnsiTheme="minorHAnsi"/>
          <w:color w:val="auto"/>
          <w:sz w:val="20"/>
          <w:szCs w:val="20"/>
        </w:rPr>
        <w:t>Anti-</w:t>
      </w:r>
      <w:r w:rsidR="00162C7D" w:rsidRPr="00B460AF">
        <w:rPr>
          <w:rFonts w:asciiTheme="minorHAnsi" w:hAnsiTheme="minorHAnsi"/>
          <w:color w:val="auto"/>
          <w:sz w:val="20"/>
          <w:szCs w:val="20"/>
        </w:rPr>
        <w:t>Fraud and Corruption</w:t>
      </w:r>
    </w:p>
    <w:p w:rsidR="00162C7D" w:rsidRPr="00B460AF" w:rsidRDefault="00162C7D" w:rsidP="00162C7D">
      <w:pPr>
        <w:pStyle w:val="ListParagraph"/>
        <w:numPr>
          <w:ilvl w:val="0"/>
          <w:numId w:val="6"/>
        </w:numPr>
        <w:jc w:val="both"/>
        <w:rPr>
          <w:rFonts w:asciiTheme="minorHAnsi" w:hAnsiTheme="minorHAnsi"/>
          <w:color w:val="auto"/>
          <w:sz w:val="20"/>
          <w:szCs w:val="20"/>
        </w:rPr>
      </w:pPr>
      <w:r w:rsidRPr="00B460AF">
        <w:rPr>
          <w:rFonts w:asciiTheme="minorHAnsi" w:hAnsiTheme="minorHAnsi"/>
          <w:color w:val="auto"/>
          <w:sz w:val="20"/>
          <w:szCs w:val="20"/>
        </w:rPr>
        <w:t>Induction Policy</w:t>
      </w:r>
    </w:p>
    <w:p w:rsidR="00162C7D" w:rsidRPr="00B460AF" w:rsidRDefault="00162C7D" w:rsidP="00162C7D">
      <w:pPr>
        <w:pStyle w:val="ListParagraph"/>
        <w:numPr>
          <w:ilvl w:val="0"/>
          <w:numId w:val="6"/>
        </w:numPr>
        <w:jc w:val="both"/>
        <w:rPr>
          <w:rFonts w:asciiTheme="minorHAnsi" w:hAnsiTheme="minorHAnsi"/>
          <w:color w:val="auto"/>
          <w:sz w:val="20"/>
          <w:szCs w:val="20"/>
        </w:rPr>
      </w:pPr>
      <w:r w:rsidRPr="00B460AF">
        <w:rPr>
          <w:rFonts w:asciiTheme="minorHAnsi" w:hAnsiTheme="minorHAnsi"/>
          <w:color w:val="auto"/>
          <w:sz w:val="20"/>
          <w:szCs w:val="20"/>
        </w:rPr>
        <w:t>Volunteer Policy</w:t>
      </w:r>
    </w:p>
    <w:p w:rsidR="00162C7D" w:rsidRPr="00B460AF" w:rsidRDefault="00162C7D" w:rsidP="00162C7D">
      <w:pPr>
        <w:pStyle w:val="ListParagraph"/>
        <w:numPr>
          <w:ilvl w:val="0"/>
          <w:numId w:val="6"/>
        </w:numPr>
        <w:jc w:val="both"/>
        <w:rPr>
          <w:rFonts w:asciiTheme="minorHAnsi" w:hAnsiTheme="minorHAnsi"/>
          <w:color w:val="auto"/>
          <w:sz w:val="20"/>
          <w:szCs w:val="20"/>
        </w:rPr>
      </w:pPr>
      <w:r w:rsidRPr="00B460AF">
        <w:rPr>
          <w:rFonts w:asciiTheme="minorHAnsi" w:hAnsiTheme="minorHAnsi"/>
          <w:color w:val="auto"/>
          <w:sz w:val="20"/>
          <w:szCs w:val="20"/>
        </w:rPr>
        <w:t>Anti-bullying Policy</w:t>
      </w:r>
    </w:p>
    <w:p w:rsidR="00162C7D" w:rsidRPr="00B460AF" w:rsidRDefault="00162C7D" w:rsidP="00162C7D">
      <w:pPr>
        <w:pStyle w:val="ListParagraph"/>
        <w:numPr>
          <w:ilvl w:val="0"/>
          <w:numId w:val="6"/>
        </w:numPr>
        <w:jc w:val="both"/>
        <w:rPr>
          <w:rFonts w:asciiTheme="minorHAnsi" w:hAnsiTheme="minorHAnsi"/>
          <w:color w:val="auto"/>
          <w:sz w:val="20"/>
          <w:szCs w:val="20"/>
        </w:rPr>
      </w:pPr>
      <w:r w:rsidRPr="00B460AF">
        <w:rPr>
          <w:rFonts w:asciiTheme="minorHAnsi" w:hAnsiTheme="minorHAnsi"/>
          <w:color w:val="auto"/>
          <w:sz w:val="20"/>
          <w:szCs w:val="20"/>
        </w:rPr>
        <w:t>Whistleblowing Policy</w:t>
      </w:r>
    </w:p>
    <w:p w:rsidR="00162C7D" w:rsidRPr="00B460AF" w:rsidRDefault="00162C7D" w:rsidP="00162C7D">
      <w:pPr>
        <w:pStyle w:val="ListParagraph"/>
        <w:numPr>
          <w:ilvl w:val="0"/>
          <w:numId w:val="6"/>
        </w:numPr>
        <w:jc w:val="both"/>
        <w:rPr>
          <w:rFonts w:asciiTheme="minorHAnsi" w:hAnsiTheme="minorHAnsi"/>
          <w:color w:val="auto"/>
          <w:sz w:val="20"/>
          <w:szCs w:val="20"/>
        </w:rPr>
      </w:pPr>
      <w:r w:rsidRPr="00B460AF">
        <w:rPr>
          <w:rFonts w:asciiTheme="minorHAnsi" w:hAnsiTheme="minorHAnsi"/>
          <w:color w:val="auto"/>
          <w:sz w:val="20"/>
          <w:szCs w:val="20"/>
        </w:rPr>
        <w:t>Freedom of Information</w:t>
      </w:r>
    </w:p>
    <w:p w:rsidR="00162C7D" w:rsidRPr="00B460AF" w:rsidRDefault="00162C7D" w:rsidP="00162C7D">
      <w:pPr>
        <w:pStyle w:val="ListParagraph"/>
        <w:numPr>
          <w:ilvl w:val="0"/>
          <w:numId w:val="6"/>
        </w:numPr>
        <w:jc w:val="both"/>
        <w:rPr>
          <w:rFonts w:asciiTheme="minorHAnsi" w:hAnsiTheme="minorHAnsi"/>
          <w:color w:val="auto"/>
          <w:sz w:val="20"/>
          <w:szCs w:val="20"/>
        </w:rPr>
      </w:pPr>
      <w:r w:rsidRPr="00B460AF">
        <w:rPr>
          <w:rFonts w:asciiTheme="minorHAnsi" w:hAnsiTheme="minorHAnsi"/>
          <w:color w:val="auto"/>
          <w:sz w:val="20"/>
          <w:szCs w:val="20"/>
        </w:rPr>
        <w:t>First Aid</w:t>
      </w:r>
    </w:p>
    <w:p w:rsidR="00162C7D" w:rsidRPr="00B460AF" w:rsidRDefault="00162C7D" w:rsidP="00162C7D">
      <w:pPr>
        <w:pStyle w:val="ListParagraph"/>
        <w:numPr>
          <w:ilvl w:val="0"/>
          <w:numId w:val="6"/>
        </w:numPr>
        <w:jc w:val="both"/>
        <w:rPr>
          <w:rFonts w:asciiTheme="minorHAnsi" w:hAnsiTheme="minorHAnsi"/>
          <w:color w:val="auto"/>
          <w:sz w:val="20"/>
          <w:szCs w:val="20"/>
        </w:rPr>
      </w:pPr>
      <w:r w:rsidRPr="00B460AF">
        <w:rPr>
          <w:rFonts w:asciiTheme="minorHAnsi" w:hAnsiTheme="minorHAnsi"/>
          <w:color w:val="auto"/>
          <w:sz w:val="20"/>
          <w:szCs w:val="20"/>
        </w:rPr>
        <w:t>Accessibility Plan</w:t>
      </w:r>
    </w:p>
    <w:p w:rsidR="00162C7D" w:rsidRPr="00B460AF" w:rsidRDefault="00162C7D" w:rsidP="00162C7D">
      <w:pPr>
        <w:pStyle w:val="ListParagraph"/>
        <w:numPr>
          <w:ilvl w:val="0"/>
          <w:numId w:val="6"/>
        </w:numPr>
        <w:jc w:val="both"/>
        <w:rPr>
          <w:rFonts w:asciiTheme="minorHAnsi" w:hAnsiTheme="minorHAnsi"/>
          <w:color w:val="auto"/>
          <w:sz w:val="20"/>
          <w:szCs w:val="20"/>
        </w:rPr>
      </w:pPr>
      <w:r w:rsidRPr="00B460AF">
        <w:rPr>
          <w:rFonts w:asciiTheme="minorHAnsi" w:hAnsiTheme="minorHAnsi"/>
          <w:color w:val="auto"/>
          <w:sz w:val="20"/>
          <w:szCs w:val="20"/>
        </w:rPr>
        <w:t>SEND Policy</w:t>
      </w:r>
    </w:p>
    <w:p w:rsidR="00162C7D" w:rsidRPr="00B460AF" w:rsidRDefault="00162C7D" w:rsidP="00162C7D">
      <w:pPr>
        <w:pStyle w:val="ListParagraph"/>
        <w:numPr>
          <w:ilvl w:val="0"/>
          <w:numId w:val="6"/>
        </w:numPr>
        <w:jc w:val="both"/>
        <w:rPr>
          <w:rFonts w:asciiTheme="minorHAnsi" w:hAnsiTheme="minorHAnsi"/>
          <w:color w:val="auto"/>
          <w:sz w:val="20"/>
          <w:szCs w:val="20"/>
        </w:rPr>
      </w:pPr>
      <w:r w:rsidRPr="00B460AF">
        <w:rPr>
          <w:rFonts w:asciiTheme="minorHAnsi" w:hAnsiTheme="minorHAnsi"/>
          <w:color w:val="auto"/>
          <w:sz w:val="20"/>
          <w:szCs w:val="20"/>
        </w:rPr>
        <w:t>Charging and Remissions Policy</w:t>
      </w:r>
    </w:p>
    <w:p w:rsidR="00162C7D" w:rsidRPr="00B460AF" w:rsidRDefault="00162C7D" w:rsidP="00162C7D">
      <w:pPr>
        <w:pStyle w:val="ListParagraph"/>
        <w:numPr>
          <w:ilvl w:val="0"/>
          <w:numId w:val="6"/>
        </w:numPr>
        <w:jc w:val="both"/>
        <w:rPr>
          <w:rFonts w:asciiTheme="minorHAnsi" w:hAnsiTheme="minorHAnsi"/>
          <w:color w:val="auto"/>
          <w:sz w:val="20"/>
          <w:szCs w:val="20"/>
        </w:rPr>
      </w:pPr>
      <w:r w:rsidRPr="00B460AF">
        <w:rPr>
          <w:rFonts w:asciiTheme="minorHAnsi" w:hAnsiTheme="minorHAnsi"/>
          <w:color w:val="auto"/>
          <w:sz w:val="20"/>
          <w:szCs w:val="20"/>
        </w:rPr>
        <w:t>Sex and Relationships Education Policy</w:t>
      </w:r>
    </w:p>
    <w:p w:rsidR="00162C7D" w:rsidRPr="00B460AF" w:rsidRDefault="00162C7D" w:rsidP="00162C7D">
      <w:pPr>
        <w:pStyle w:val="ListParagraph"/>
        <w:numPr>
          <w:ilvl w:val="0"/>
          <w:numId w:val="6"/>
        </w:numPr>
        <w:jc w:val="both"/>
        <w:rPr>
          <w:rFonts w:asciiTheme="minorHAnsi" w:hAnsiTheme="minorHAnsi"/>
          <w:color w:val="auto"/>
          <w:sz w:val="20"/>
          <w:szCs w:val="20"/>
        </w:rPr>
      </w:pPr>
      <w:r w:rsidRPr="00B460AF">
        <w:rPr>
          <w:rFonts w:asciiTheme="minorHAnsi" w:hAnsiTheme="minorHAnsi"/>
          <w:color w:val="auto"/>
          <w:sz w:val="20"/>
          <w:szCs w:val="20"/>
        </w:rPr>
        <w:t>Behaviour Policy</w:t>
      </w:r>
    </w:p>
    <w:p w:rsidR="00162C7D" w:rsidRPr="00B460AF" w:rsidRDefault="00162C7D" w:rsidP="00162C7D">
      <w:pPr>
        <w:pStyle w:val="ListParagraph"/>
        <w:numPr>
          <w:ilvl w:val="0"/>
          <w:numId w:val="6"/>
        </w:numPr>
        <w:jc w:val="both"/>
        <w:rPr>
          <w:rFonts w:asciiTheme="minorHAnsi" w:hAnsiTheme="minorHAnsi"/>
          <w:color w:val="auto"/>
          <w:sz w:val="20"/>
          <w:szCs w:val="20"/>
        </w:rPr>
      </w:pPr>
      <w:r w:rsidRPr="00B460AF">
        <w:rPr>
          <w:rFonts w:asciiTheme="minorHAnsi" w:hAnsiTheme="minorHAnsi"/>
          <w:color w:val="auto"/>
          <w:sz w:val="20"/>
          <w:szCs w:val="20"/>
        </w:rPr>
        <w:t>Health and Safety Policy</w:t>
      </w:r>
    </w:p>
    <w:p w:rsidR="00162C7D" w:rsidRPr="00B460AF" w:rsidRDefault="00162C7D" w:rsidP="00162C7D">
      <w:pPr>
        <w:pStyle w:val="ListParagraph"/>
        <w:numPr>
          <w:ilvl w:val="0"/>
          <w:numId w:val="6"/>
        </w:numPr>
        <w:jc w:val="both"/>
        <w:rPr>
          <w:rFonts w:asciiTheme="minorHAnsi" w:hAnsiTheme="minorHAnsi"/>
          <w:color w:val="auto"/>
          <w:sz w:val="20"/>
          <w:szCs w:val="20"/>
        </w:rPr>
      </w:pPr>
      <w:r w:rsidRPr="00B460AF">
        <w:rPr>
          <w:rFonts w:asciiTheme="minorHAnsi" w:hAnsiTheme="minorHAnsi"/>
          <w:color w:val="auto"/>
          <w:sz w:val="20"/>
          <w:szCs w:val="20"/>
        </w:rPr>
        <w:t>Curriculum Policy</w:t>
      </w:r>
    </w:p>
    <w:p w:rsidR="00162C7D" w:rsidRPr="00B460AF" w:rsidRDefault="00162C7D" w:rsidP="00162C7D">
      <w:pPr>
        <w:pStyle w:val="ListParagraph"/>
        <w:numPr>
          <w:ilvl w:val="0"/>
          <w:numId w:val="6"/>
        </w:numPr>
        <w:jc w:val="both"/>
        <w:rPr>
          <w:rFonts w:asciiTheme="minorHAnsi" w:hAnsiTheme="minorHAnsi"/>
          <w:color w:val="auto"/>
          <w:sz w:val="20"/>
          <w:szCs w:val="20"/>
        </w:rPr>
      </w:pPr>
      <w:r w:rsidRPr="00B460AF">
        <w:rPr>
          <w:rFonts w:asciiTheme="minorHAnsi" w:hAnsiTheme="minorHAnsi"/>
          <w:color w:val="auto"/>
          <w:sz w:val="20"/>
          <w:szCs w:val="20"/>
        </w:rPr>
        <w:t>English Policy</w:t>
      </w:r>
    </w:p>
    <w:p w:rsidR="00162C7D" w:rsidRPr="00B460AF" w:rsidRDefault="00162C7D" w:rsidP="00162C7D">
      <w:pPr>
        <w:pStyle w:val="ListParagraph"/>
        <w:numPr>
          <w:ilvl w:val="0"/>
          <w:numId w:val="6"/>
        </w:numPr>
        <w:jc w:val="both"/>
        <w:rPr>
          <w:rFonts w:asciiTheme="minorHAnsi" w:hAnsiTheme="minorHAnsi"/>
          <w:color w:val="auto"/>
          <w:sz w:val="20"/>
          <w:szCs w:val="20"/>
        </w:rPr>
      </w:pPr>
      <w:r w:rsidRPr="00B460AF">
        <w:rPr>
          <w:rFonts w:asciiTheme="minorHAnsi" w:hAnsiTheme="minorHAnsi"/>
          <w:color w:val="auto"/>
          <w:sz w:val="20"/>
          <w:szCs w:val="20"/>
        </w:rPr>
        <w:t>Governors allowances</w:t>
      </w:r>
    </w:p>
    <w:p w:rsidR="00162C7D" w:rsidRPr="00B460AF" w:rsidRDefault="00162C7D" w:rsidP="00162C7D">
      <w:pPr>
        <w:pStyle w:val="ListParagraph"/>
        <w:numPr>
          <w:ilvl w:val="0"/>
          <w:numId w:val="6"/>
        </w:numPr>
        <w:jc w:val="both"/>
        <w:rPr>
          <w:rFonts w:asciiTheme="minorHAnsi" w:hAnsiTheme="minorHAnsi"/>
          <w:color w:val="auto"/>
          <w:sz w:val="20"/>
          <w:szCs w:val="20"/>
        </w:rPr>
      </w:pPr>
      <w:r w:rsidRPr="00B460AF">
        <w:rPr>
          <w:rFonts w:asciiTheme="minorHAnsi" w:hAnsiTheme="minorHAnsi"/>
          <w:color w:val="auto"/>
          <w:sz w:val="20"/>
          <w:szCs w:val="20"/>
        </w:rPr>
        <w:t>Instrument of government</w:t>
      </w:r>
    </w:p>
    <w:p w:rsidR="00162C7D" w:rsidRPr="00B460AF" w:rsidRDefault="00162C7D" w:rsidP="00162C7D">
      <w:pPr>
        <w:pStyle w:val="ListParagraph"/>
        <w:numPr>
          <w:ilvl w:val="0"/>
          <w:numId w:val="6"/>
        </w:numPr>
        <w:jc w:val="both"/>
        <w:rPr>
          <w:rFonts w:asciiTheme="minorHAnsi" w:hAnsiTheme="minorHAnsi"/>
          <w:color w:val="auto"/>
          <w:sz w:val="20"/>
          <w:szCs w:val="20"/>
        </w:rPr>
      </w:pPr>
      <w:r w:rsidRPr="00B460AF">
        <w:rPr>
          <w:rFonts w:asciiTheme="minorHAnsi" w:hAnsiTheme="minorHAnsi"/>
          <w:color w:val="auto"/>
          <w:sz w:val="20"/>
          <w:szCs w:val="20"/>
        </w:rPr>
        <w:t>Premises Management Documents</w:t>
      </w:r>
    </w:p>
    <w:p w:rsidR="00162C7D" w:rsidRPr="00B460AF" w:rsidRDefault="00162C7D" w:rsidP="00162C7D">
      <w:pPr>
        <w:pStyle w:val="ListParagraph"/>
        <w:numPr>
          <w:ilvl w:val="0"/>
          <w:numId w:val="6"/>
        </w:numPr>
        <w:jc w:val="both"/>
        <w:rPr>
          <w:rFonts w:asciiTheme="minorHAnsi" w:hAnsiTheme="minorHAnsi"/>
          <w:color w:val="auto"/>
          <w:sz w:val="20"/>
          <w:szCs w:val="20"/>
        </w:rPr>
      </w:pPr>
      <w:r w:rsidRPr="00B460AF">
        <w:rPr>
          <w:rFonts w:asciiTheme="minorHAnsi" w:hAnsiTheme="minorHAnsi"/>
          <w:color w:val="auto"/>
          <w:sz w:val="20"/>
          <w:szCs w:val="20"/>
        </w:rPr>
        <w:t>Supporting Pupils with Medical Conditions</w:t>
      </w:r>
    </w:p>
    <w:p w:rsidR="002B74F7" w:rsidRPr="00B460AF" w:rsidRDefault="00162C7D" w:rsidP="00162C7D">
      <w:pPr>
        <w:pStyle w:val="ListParagraph"/>
        <w:numPr>
          <w:ilvl w:val="0"/>
          <w:numId w:val="6"/>
        </w:numPr>
        <w:jc w:val="both"/>
        <w:rPr>
          <w:rFonts w:asciiTheme="minorHAnsi" w:hAnsiTheme="minorHAnsi"/>
          <w:color w:val="auto"/>
          <w:sz w:val="20"/>
          <w:szCs w:val="20"/>
        </w:rPr>
      </w:pPr>
      <w:r w:rsidRPr="00B460AF">
        <w:rPr>
          <w:rFonts w:asciiTheme="minorHAnsi" w:hAnsiTheme="minorHAnsi"/>
          <w:color w:val="auto"/>
          <w:sz w:val="20"/>
          <w:szCs w:val="20"/>
        </w:rPr>
        <w:t>Home School Agreement</w:t>
      </w:r>
    </w:p>
    <w:p w:rsidR="00162C7D" w:rsidRPr="00B460AF" w:rsidRDefault="00162C7D" w:rsidP="00162C7D">
      <w:pPr>
        <w:pStyle w:val="ListParagraph"/>
        <w:numPr>
          <w:ilvl w:val="0"/>
          <w:numId w:val="6"/>
        </w:numPr>
        <w:spacing w:after="200" w:line="276" w:lineRule="auto"/>
        <w:rPr>
          <w:rFonts w:asciiTheme="minorHAnsi" w:hAnsiTheme="minorHAnsi"/>
          <w:color w:val="auto"/>
          <w:sz w:val="20"/>
          <w:szCs w:val="20"/>
        </w:rPr>
      </w:pPr>
      <w:r w:rsidRPr="00B460AF">
        <w:rPr>
          <w:rFonts w:asciiTheme="minorHAnsi" w:hAnsiTheme="minorHAnsi"/>
          <w:color w:val="auto"/>
          <w:sz w:val="20"/>
          <w:szCs w:val="20"/>
        </w:rPr>
        <w:t>Social Media Policy</w:t>
      </w:r>
    </w:p>
    <w:p w:rsidR="00162C7D" w:rsidRPr="00B460AF" w:rsidRDefault="00162C7D" w:rsidP="00162C7D">
      <w:pPr>
        <w:pStyle w:val="ListParagraph"/>
        <w:numPr>
          <w:ilvl w:val="0"/>
          <w:numId w:val="6"/>
        </w:numPr>
        <w:spacing w:after="200" w:line="276" w:lineRule="auto"/>
        <w:rPr>
          <w:rFonts w:asciiTheme="minorHAnsi" w:hAnsiTheme="minorHAnsi"/>
          <w:color w:val="auto"/>
          <w:sz w:val="20"/>
          <w:szCs w:val="20"/>
        </w:rPr>
      </w:pPr>
      <w:r w:rsidRPr="00B460AF">
        <w:rPr>
          <w:rFonts w:asciiTheme="minorHAnsi" w:hAnsiTheme="minorHAnsi"/>
          <w:color w:val="auto"/>
          <w:sz w:val="20"/>
          <w:szCs w:val="20"/>
        </w:rPr>
        <w:t>Recruitment and Selection Policy</w:t>
      </w:r>
    </w:p>
    <w:p w:rsidR="00162C7D" w:rsidRPr="00B460AF" w:rsidRDefault="00162C7D" w:rsidP="00162C7D">
      <w:pPr>
        <w:pStyle w:val="ListParagraph"/>
        <w:numPr>
          <w:ilvl w:val="0"/>
          <w:numId w:val="6"/>
        </w:numPr>
        <w:spacing w:after="200" w:line="276" w:lineRule="auto"/>
        <w:rPr>
          <w:rFonts w:asciiTheme="minorHAnsi" w:hAnsiTheme="minorHAnsi"/>
          <w:color w:val="auto"/>
          <w:sz w:val="20"/>
          <w:szCs w:val="20"/>
        </w:rPr>
      </w:pPr>
      <w:r w:rsidRPr="00B460AF">
        <w:rPr>
          <w:rFonts w:asciiTheme="minorHAnsi" w:hAnsiTheme="minorHAnsi"/>
          <w:color w:val="auto"/>
          <w:sz w:val="20"/>
          <w:szCs w:val="20"/>
        </w:rPr>
        <w:t>Appraisal Policy</w:t>
      </w:r>
    </w:p>
    <w:p w:rsidR="00162C7D" w:rsidRPr="00B460AF" w:rsidRDefault="00162C7D" w:rsidP="00162C7D">
      <w:pPr>
        <w:pStyle w:val="ListParagraph"/>
        <w:numPr>
          <w:ilvl w:val="0"/>
          <w:numId w:val="6"/>
        </w:numPr>
        <w:spacing w:after="200" w:line="276" w:lineRule="auto"/>
        <w:rPr>
          <w:rFonts w:asciiTheme="minorHAnsi" w:hAnsiTheme="minorHAnsi"/>
          <w:color w:val="auto"/>
          <w:sz w:val="20"/>
          <w:szCs w:val="20"/>
        </w:rPr>
      </w:pPr>
      <w:r w:rsidRPr="00B460AF">
        <w:rPr>
          <w:rFonts w:asciiTheme="minorHAnsi" w:hAnsiTheme="minorHAnsi"/>
          <w:color w:val="auto"/>
          <w:sz w:val="20"/>
          <w:szCs w:val="20"/>
        </w:rPr>
        <w:t>Flexible Working Policy</w:t>
      </w:r>
    </w:p>
    <w:p w:rsidR="00162C7D" w:rsidRPr="00B460AF" w:rsidRDefault="00162C7D" w:rsidP="00162C7D">
      <w:pPr>
        <w:pStyle w:val="ListParagraph"/>
        <w:numPr>
          <w:ilvl w:val="0"/>
          <w:numId w:val="6"/>
        </w:numPr>
        <w:spacing w:after="200" w:line="276" w:lineRule="auto"/>
        <w:rPr>
          <w:rFonts w:asciiTheme="minorHAnsi" w:hAnsiTheme="minorHAnsi"/>
          <w:color w:val="auto"/>
          <w:sz w:val="20"/>
          <w:szCs w:val="20"/>
        </w:rPr>
      </w:pPr>
      <w:r w:rsidRPr="00B460AF">
        <w:rPr>
          <w:rFonts w:asciiTheme="minorHAnsi" w:hAnsiTheme="minorHAnsi"/>
          <w:color w:val="auto"/>
          <w:sz w:val="20"/>
          <w:szCs w:val="20"/>
        </w:rPr>
        <w:t>Capability Policy for Staff</w:t>
      </w:r>
    </w:p>
    <w:p w:rsidR="00162C7D" w:rsidRPr="00B460AF" w:rsidRDefault="00162C7D" w:rsidP="00162C7D">
      <w:pPr>
        <w:pStyle w:val="ListParagraph"/>
        <w:numPr>
          <w:ilvl w:val="0"/>
          <w:numId w:val="6"/>
        </w:numPr>
        <w:spacing w:after="200" w:line="276" w:lineRule="auto"/>
        <w:rPr>
          <w:rFonts w:asciiTheme="minorHAnsi" w:hAnsiTheme="minorHAnsi"/>
          <w:color w:val="auto"/>
          <w:sz w:val="20"/>
          <w:szCs w:val="20"/>
        </w:rPr>
      </w:pPr>
      <w:r w:rsidRPr="00B460AF">
        <w:rPr>
          <w:rFonts w:asciiTheme="minorHAnsi" w:hAnsiTheme="minorHAnsi"/>
          <w:color w:val="auto"/>
          <w:sz w:val="20"/>
          <w:szCs w:val="20"/>
        </w:rPr>
        <w:t>Procedures for dealing with allegations of abuse against staff</w:t>
      </w:r>
    </w:p>
    <w:p w:rsidR="00162C7D" w:rsidRPr="00B460AF" w:rsidRDefault="00162C7D" w:rsidP="00162C7D">
      <w:pPr>
        <w:pStyle w:val="ListParagraph"/>
        <w:numPr>
          <w:ilvl w:val="0"/>
          <w:numId w:val="6"/>
        </w:numPr>
        <w:spacing w:after="200" w:line="276" w:lineRule="auto"/>
        <w:rPr>
          <w:rFonts w:asciiTheme="minorHAnsi" w:hAnsiTheme="minorHAnsi"/>
          <w:color w:val="auto"/>
          <w:sz w:val="20"/>
          <w:szCs w:val="20"/>
        </w:rPr>
      </w:pPr>
      <w:r w:rsidRPr="00B460AF">
        <w:rPr>
          <w:rFonts w:asciiTheme="minorHAnsi" w:hAnsiTheme="minorHAnsi"/>
          <w:color w:val="auto"/>
          <w:sz w:val="20"/>
          <w:szCs w:val="20"/>
        </w:rPr>
        <w:t>Disciplinary policy and procedure</w:t>
      </w:r>
    </w:p>
    <w:p w:rsidR="00162C7D" w:rsidRPr="00B460AF" w:rsidRDefault="00162C7D" w:rsidP="00162C7D">
      <w:pPr>
        <w:pStyle w:val="ListParagraph"/>
        <w:numPr>
          <w:ilvl w:val="0"/>
          <w:numId w:val="6"/>
        </w:numPr>
        <w:spacing w:after="200" w:line="276" w:lineRule="auto"/>
        <w:rPr>
          <w:rFonts w:asciiTheme="minorHAnsi" w:hAnsiTheme="minorHAnsi"/>
          <w:color w:val="auto"/>
          <w:sz w:val="20"/>
          <w:szCs w:val="20"/>
        </w:rPr>
      </w:pPr>
      <w:r w:rsidRPr="00B460AF">
        <w:rPr>
          <w:rFonts w:asciiTheme="minorHAnsi" w:hAnsiTheme="minorHAnsi"/>
          <w:color w:val="auto"/>
          <w:sz w:val="20"/>
          <w:szCs w:val="20"/>
        </w:rPr>
        <w:t>Equal Opportunities and Dignity at Work Policy</w:t>
      </w:r>
    </w:p>
    <w:p w:rsidR="00162C7D" w:rsidRPr="00B460AF" w:rsidRDefault="00162C7D" w:rsidP="00162C7D">
      <w:pPr>
        <w:pStyle w:val="ListParagraph"/>
        <w:numPr>
          <w:ilvl w:val="0"/>
          <w:numId w:val="6"/>
        </w:numPr>
        <w:spacing w:after="200" w:line="276" w:lineRule="auto"/>
        <w:rPr>
          <w:rFonts w:asciiTheme="minorHAnsi" w:hAnsiTheme="minorHAnsi"/>
          <w:color w:val="auto"/>
          <w:sz w:val="20"/>
          <w:szCs w:val="20"/>
        </w:rPr>
      </w:pPr>
      <w:r w:rsidRPr="00B460AF">
        <w:rPr>
          <w:rFonts w:asciiTheme="minorHAnsi" w:hAnsiTheme="minorHAnsi"/>
          <w:color w:val="auto"/>
          <w:sz w:val="20"/>
          <w:szCs w:val="20"/>
        </w:rPr>
        <w:t>Complaints and Grievance Procedure</w:t>
      </w:r>
    </w:p>
    <w:p w:rsidR="0010739D" w:rsidRPr="00B460AF" w:rsidRDefault="0010739D" w:rsidP="00162C7D">
      <w:pPr>
        <w:pStyle w:val="ListParagraph"/>
        <w:numPr>
          <w:ilvl w:val="0"/>
          <w:numId w:val="6"/>
        </w:numPr>
        <w:spacing w:after="200" w:line="276" w:lineRule="auto"/>
        <w:rPr>
          <w:rFonts w:asciiTheme="minorHAnsi" w:hAnsiTheme="minorHAnsi"/>
          <w:color w:val="auto"/>
          <w:sz w:val="20"/>
          <w:szCs w:val="20"/>
        </w:rPr>
      </w:pPr>
      <w:r w:rsidRPr="00B460AF">
        <w:rPr>
          <w:rFonts w:asciiTheme="minorHAnsi" w:hAnsiTheme="minorHAnsi"/>
          <w:color w:val="auto"/>
          <w:sz w:val="20"/>
          <w:szCs w:val="20"/>
        </w:rPr>
        <w:t>Work and Families’ Policy</w:t>
      </w:r>
    </w:p>
    <w:p w:rsidR="0010739D" w:rsidRPr="00B460AF" w:rsidRDefault="0010739D" w:rsidP="00162C7D">
      <w:pPr>
        <w:pStyle w:val="ListParagraph"/>
        <w:numPr>
          <w:ilvl w:val="0"/>
          <w:numId w:val="6"/>
        </w:numPr>
        <w:spacing w:after="200" w:line="276" w:lineRule="auto"/>
        <w:rPr>
          <w:rFonts w:asciiTheme="minorHAnsi" w:hAnsiTheme="minorHAnsi"/>
          <w:color w:val="auto"/>
          <w:sz w:val="20"/>
          <w:szCs w:val="20"/>
        </w:rPr>
      </w:pPr>
      <w:r w:rsidRPr="00B460AF">
        <w:rPr>
          <w:rFonts w:asciiTheme="minorHAnsi" w:hAnsiTheme="minorHAnsi"/>
          <w:color w:val="auto"/>
          <w:sz w:val="20"/>
          <w:szCs w:val="20"/>
        </w:rPr>
        <w:t>Pay Policy</w:t>
      </w:r>
    </w:p>
    <w:p w:rsidR="0010739D" w:rsidRPr="00B460AF" w:rsidRDefault="0010739D" w:rsidP="0010739D">
      <w:pPr>
        <w:pStyle w:val="ListParagraph"/>
        <w:numPr>
          <w:ilvl w:val="0"/>
          <w:numId w:val="6"/>
        </w:numPr>
        <w:spacing w:after="200" w:line="276" w:lineRule="auto"/>
        <w:rPr>
          <w:rFonts w:asciiTheme="minorHAnsi" w:hAnsiTheme="minorHAnsi"/>
          <w:b/>
          <w:color w:val="auto"/>
          <w:sz w:val="20"/>
          <w:szCs w:val="20"/>
          <w:u w:val="single"/>
        </w:rPr>
      </w:pPr>
      <w:r w:rsidRPr="00B460AF">
        <w:rPr>
          <w:rFonts w:asciiTheme="minorHAnsi" w:hAnsiTheme="minorHAnsi"/>
          <w:color w:val="auto"/>
          <w:sz w:val="20"/>
          <w:szCs w:val="20"/>
        </w:rPr>
        <w:t>Medicines Policy</w:t>
      </w:r>
    </w:p>
    <w:p w:rsidR="0010739D" w:rsidRPr="00B460AF" w:rsidRDefault="0010739D" w:rsidP="0010739D">
      <w:pPr>
        <w:pStyle w:val="ListParagraph"/>
        <w:numPr>
          <w:ilvl w:val="0"/>
          <w:numId w:val="6"/>
        </w:numPr>
        <w:spacing w:after="200" w:line="276" w:lineRule="auto"/>
        <w:rPr>
          <w:rFonts w:asciiTheme="minorHAnsi" w:hAnsiTheme="minorHAnsi"/>
          <w:b/>
          <w:color w:val="auto"/>
          <w:sz w:val="20"/>
          <w:szCs w:val="20"/>
          <w:u w:val="single"/>
        </w:rPr>
      </w:pPr>
      <w:r w:rsidRPr="00B460AF">
        <w:rPr>
          <w:rFonts w:asciiTheme="minorHAnsi" w:hAnsiTheme="minorHAnsi"/>
          <w:color w:val="auto"/>
          <w:sz w:val="20"/>
          <w:szCs w:val="20"/>
        </w:rPr>
        <w:t>Admissions Policy</w:t>
      </w:r>
    </w:p>
    <w:p w:rsidR="0010739D" w:rsidRPr="00B460AF" w:rsidRDefault="0010739D" w:rsidP="0010739D">
      <w:pPr>
        <w:pStyle w:val="ListParagraph"/>
        <w:numPr>
          <w:ilvl w:val="0"/>
          <w:numId w:val="6"/>
        </w:numPr>
        <w:spacing w:after="200" w:line="276" w:lineRule="auto"/>
        <w:rPr>
          <w:rFonts w:asciiTheme="minorHAnsi" w:hAnsiTheme="minorHAnsi"/>
          <w:b/>
          <w:color w:val="auto"/>
          <w:sz w:val="20"/>
          <w:szCs w:val="20"/>
          <w:u w:val="single"/>
        </w:rPr>
      </w:pPr>
      <w:r w:rsidRPr="00B460AF">
        <w:rPr>
          <w:rFonts w:asciiTheme="minorHAnsi" w:hAnsiTheme="minorHAnsi"/>
          <w:color w:val="auto"/>
          <w:sz w:val="20"/>
          <w:szCs w:val="20"/>
        </w:rPr>
        <w:t>Attendance Policy</w:t>
      </w:r>
    </w:p>
    <w:p w:rsidR="0010739D" w:rsidRPr="00B460AF" w:rsidRDefault="0010739D" w:rsidP="0010739D">
      <w:pPr>
        <w:pStyle w:val="ListParagraph"/>
        <w:numPr>
          <w:ilvl w:val="0"/>
          <w:numId w:val="6"/>
        </w:numPr>
        <w:spacing w:after="200" w:line="276" w:lineRule="auto"/>
        <w:rPr>
          <w:rFonts w:asciiTheme="minorHAnsi" w:hAnsiTheme="minorHAnsi"/>
          <w:b/>
          <w:color w:val="auto"/>
          <w:sz w:val="20"/>
          <w:szCs w:val="20"/>
          <w:u w:val="single"/>
        </w:rPr>
      </w:pPr>
      <w:r w:rsidRPr="00B460AF">
        <w:rPr>
          <w:rFonts w:asciiTheme="minorHAnsi" w:hAnsiTheme="minorHAnsi"/>
          <w:color w:val="auto"/>
          <w:sz w:val="20"/>
          <w:szCs w:val="20"/>
        </w:rPr>
        <w:t>Calculations Policy</w:t>
      </w:r>
    </w:p>
    <w:p w:rsidR="0010739D" w:rsidRPr="00B460AF" w:rsidRDefault="0010739D" w:rsidP="0010739D">
      <w:pPr>
        <w:pStyle w:val="ListParagraph"/>
        <w:numPr>
          <w:ilvl w:val="0"/>
          <w:numId w:val="6"/>
        </w:numPr>
        <w:spacing w:after="200" w:line="276" w:lineRule="auto"/>
        <w:rPr>
          <w:rFonts w:asciiTheme="minorHAnsi" w:hAnsiTheme="minorHAnsi"/>
          <w:b/>
          <w:color w:val="auto"/>
          <w:sz w:val="20"/>
          <w:szCs w:val="20"/>
          <w:u w:val="single"/>
        </w:rPr>
      </w:pPr>
      <w:r w:rsidRPr="00B460AF">
        <w:rPr>
          <w:rFonts w:asciiTheme="minorHAnsi" w:hAnsiTheme="minorHAnsi"/>
          <w:color w:val="auto"/>
          <w:sz w:val="20"/>
          <w:szCs w:val="20"/>
        </w:rPr>
        <w:t>Child Protection/Safeguarding Policy</w:t>
      </w:r>
    </w:p>
    <w:p w:rsidR="0010739D" w:rsidRPr="00B460AF" w:rsidRDefault="0010739D" w:rsidP="0010739D">
      <w:pPr>
        <w:pStyle w:val="ListParagraph"/>
        <w:numPr>
          <w:ilvl w:val="0"/>
          <w:numId w:val="6"/>
        </w:numPr>
        <w:spacing w:after="200" w:line="276" w:lineRule="auto"/>
        <w:rPr>
          <w:rFonts w:asciiTheme="minorHAnsi" w:hAnsiTheme="minorHAnsi"/>
          <w:b/>
          <w:color w:val="auto"/>
          <w:sz w:val="20"/>
          <w:szCs w:val="20"/>
          <w:u w:val="single"/>
        </w:rPr>
      </w:pPr>
      <w:r w:rsidRPr="00B460AF">
        <w:rPr>
          <w:rFonts w:asciiTheme="minorHAnsi" w:hAnsiTheme="minorHAnsi"/>
          <w:color w:val="auto"/>
          <w:sz w:val="20"/>
          <w:szCs w:val="20"/>
        </w:rPr>
        <w:t>Data Protection Policy</w:t>
      </w:r>
    </w:p>
    <w:p w:rsidR="0010739D" w:rsidRPr="00B460AF" w:rsidRDefault="0010739D" w:rsidP="0010739D">
      <w:pPr>
        <w:pStyle w:val="ListParagraph"/>
        <w:numPr>
          <w:ilvl w:val="0"/>
          <w:numId w:val="6"/>
        </w:numPr>
        <w:spacing w:after="200" w:line="276" w:lineRule="auto"/>
        <w:rPr>
          <w:rFonts w:asciiTheme="minorHAnsi" w:hAnsiTheme="minorHAnsi"/>
          <w:b/>
          <w:color w:val="auto"/>
          <w:sz w:val="20"/>
          <w:szCs w:val="20"/>
          <w:u w:val="single"/>
        </w:rPr>
      </w:pPr>
      <w:r w:rsidRPr="00B460AF">
        <w:rPr>
          <w:rFonts w:asciiTheme="minorHAnsi" w:hAnsiTheme="minorHAnsi"/>
          <w:color w:val="auto"/>
          <w:sz w:val="20"/>
          <w:szCs w:val="20"/>
        </w:rPr>
        <w:t>E safety/Acceptable Use/ICT Policy</w:t>
      </w:r>
    </w:p>
    <w:p w:rsidR="0010739D" w:rsidRPr="00B460AF" w:rsidRDefault="0010739D" w:rsidP="0010739D">
      <w:pPr>
        <w:pStyle w:val="ListParagraph"/>
        <w:numPr>
          <w:ilvl w:val="0"/>
          <w:numId w:val="6"/>
        </w:numPr>
        <w:spacing w:after="200" w:line="276" w:lineRule="auto"/>
        <w:rPr>
          <w:rFonts w:asciiTheme="minorHAnsi" w:hAnsiTheme="minorHAnsi"/>
          <w:b/>
          <w:color w:val="auto"/>
          <w:sz w:val="20"/>
          <w:szCs w:val="20"/>
          <w:u w:val="single"/>
        </w:rPr>
      </w:pPr>
      <w:r w:rsidRPr="00B460AF">
        <w:rPr>
          <w:rFonts w:asciiTheme="minorHAnsi" w:hAnsiTheme="minorHAnsi"/>
          <w:color w:val="auto"/>
          <w:sz w:val="20"/>
          <w:szCs w:val="20"/>
        </w:rPr>
        <w:t>Equality, Diversity and Community Cohesion Policy</w:t>
      </w:r>
    </w:p>
    <w:p w:rsidR="0010739D" w:rsidRPr="00B460AF" w:rsidRDefault="0010739D" w:rsidP="0010739D">
      <w:pPr>
        <w:pStyle w:val="ListParagraph"/>
        <w:numPr>
          <w:ilvl w:val="0"/>
          <w:numId w:val="6"/>
        </w:numPr>
        <w:spacing w:after="200" w:line="276" w:lineRule="auto"/>
        <w:rPr>
          <w:rFonts w:asciiTheme="minorHAnsi" w:hAnsiTheme="minorHAnsi"/>
          <w:b/>
          <w:color w:val="auto"/>
          <w:sz w:val="20"/>
          <w:szCs w:val="20"/>
          <w:u w:val="single"/>
        </w:rPr>
      </w:pPr>
      <w:r w:rsidRPr="00B460AF">
        <w:rPr>
          <w:rFonts w:asciiTheme="minorHAnsi" w:hAnsiTheme="minorHAnsi"/>
          <w:color w:val="auto"/>
          <w:sz w:val="20"/>
          <w:szCs w:val="20"/>
        </w:rPr>
        <w:t>Homework Policy</w:t>
      </w:r>
    </w:p>
    <w:p w:rsidR="0010739D" w:rsidRPr="00B460AF" w:rsidRDefault="0010739D" w:rsidP="0010739D">
      <w:pPr>
        <w:pStyle w:val="ListParagraph"/>
        <w:numPr>
          <w:ilvl w:val="0"/>
          <w:numId w:val="6"/>
        </w:numPr>
        <w:spacing w:after="200" w:line="276" w:lineRule="auto"/>
        <w:rPr>
          <w:rFonts w:asciiTheme="minorHAnsi" w:hAnsiTheme="minorHAnsi"/>
          <w:b/>
          <w:color w:val="auto"/>
          <w:sz w:val="20"/>
          <w:szCs w:val="20"/>
          <w:u w:val="single"/>
        </w:rPr>
      </w:pPr>
      <w:r w:rsidRPr="00B460AF">
        <w:rPr>
          <w:rFonts w:asciiTheme="minorHAnsi" w:hAnsiTheme="minorHAnsi"/>
          <w:color w:val="auto"/>
          <w:sz w:val="20"/>
          <w:szCs w:val="20"/>
        </w:rPr>
        <w:t>Pupil Premium Policy</w:t>
      </w:r>
    </w:p>
    <w:p w:rsidR="0010739D" w:rsidRDefault="0010739D" w:rsidP="0010739D">
      <w:pPr>
        <w:ind w:left="360"/>
        <w:jc w:val="both"/>
        <w:rPr>
          <w:rFonts w:asciiTheme="minorHAnsi" w:hAnsiTheme="minorHAnsi"/>
          <w:color w:val="auto"/>
        </w:rPr>
      </w:pPr>
    </w:p>
    <w:p w:rsidR="0010739D" w:rsidRDefault="0010739D" w:rsidP="0010739D">
      <w:pPr>
        <w:ind w:left="360"/>
        <w:jc w:val="both"/>
        <w:rPr>
          <w:rFonts w:asciiTheme="minorHAnsi" w:hAnsiTheme="minorHAnsi"/>
          <w:color w:val="auto"/>
        </w:rPr>
      </w:pPr>
    </w:p>
    <w:p w:rsidR="0010739D" w:rsidRDefault="0010739D" w:rsidP="0010739D">
      <w:pPr>
        <w:ind w:left="360"/>
        <w:jc w:val="both"/>
        <w:rPr>
          <w:rFonts w:asciiTheme="minorHAnsi" w:hAnsiTheme="minorHAnsi"/>
          <w:color w:val="auto"/>
        </w:rPr>
      </w:pPr>
    </w:p>
    <w:p w:rsidR="0010739D" w:rsidRDefault="0010739D" w:rsidP="0010739D">
      <w:pPr>
        <w:ind w:left="360"/>
        <w:jc w:val="both"/>
        <w:rPr>
          <w:rFonts w:asciiTheme="minorHAnsi" w:hAnsiTheme="minorHAnsi"/>
          <w:color w:val="auto"/>
        </w:rPr>
      </w:pPr>
    </w:p>
    <w:p w:rsidR="0010739D" w:rsidRDefault="0010739D" w:rsidP="0010739D">
      <w:pPr>
        <w:pStyle w:val="Default"/>
        <w:rPr>
          <w:rFonts w:asciiTheme="minorHAnsi" w:hAnsiTheme="minorHAnsi"/>
          <w:b/>
          <w:bCs/>
        </w:rPr>
      </w:pPr>
      <w:r w:rsidRPr="0010739D">
        <w:rPr>
          <w:rFonts w:asciiTheme="minorHAnsi" w:hAnsiTheme="minorHAnsi"/>
          <w:b/>
          <w:bCs/>
        </w:rPr>
        <w:lastRenderedPageBreak/>
        <w:t xml:space="preserve">7. Feedback, Compliments and Complaints </w:t>
      </w:r>
    </w:p>
    <w:p w:rsidR="0010739D" w:rsidRPr="0010739D" w:rsidRDefault="0010739D" w:rsidP="0010739D">
      <w:pPr>
        <w:pStyle w:val="Default"/>
        <w:rPr>
          <w:rFonts w:asciiTheme="minorHAnsi" w:hAnsiTheme="minorHAnsi"/>
        </w:rPr>
      </w:pPr>
    </w:p>
    <w:p w:rsidR="0010739D" w:rsidRDefault="0010739D" w:rsidP="0010739D">
      <w:pPr>
        <w:pStyle w:val="Default"/>
        <w:rPr>
          <w:rFonts w:asciiTheme="minorHAnsi" w:hAnsiTheme="minorHAnsi"/>
        </w:rPr>
      </w:pPr>
      <w:r w:rsidRPr="0010739D">
        <w:rPr>
          <w:rFonts w:asciiTheme="minorHAnsi" w:hAnsiTheme="minorHAnsi"/>
        </w:rPr>
        <w:t>We welcome any comments or suggestions you may have about the scheme. If you want to make any comments about this publication scheme or if you require further assistance or wish to make a compliment or complaint then initially this should be addressed to the Headteacher.</w:t>
      </w:r>
      <w:r>
        <w:rPr>
          <w:rFonts w:asciiTheme="minorHAnsi" w:hAnsiTheme="minorHAnsi"/>
        </w:rPr>
        <w:t xml:space="preserve">  </w:t>
      </w:r>
      <w:r w:rsidRPr="0010739D">
        <w:rPr>
          <w:rFonts w:asciiTheme="minorHAnsi" w:hAnsiTheme="minorHAnsi"/>
        </w:rPr>
        <w:t xml:space="preserve">If you are not satisfied with the assistance that you get or if we have not been able to resolve your complaint and you feel that a formal complaint needs to be made then this should be addressed to the Information Commissioner’s Office. This is the organisation that ensures compliance with the Freedom of Information Act 2000 (as amended) and that deals with formal complaints. </w:t>
      </w:r>
    </w:p>
    <w:p w:rsidR="0010739D" w:rsidRDefault="0010739D" w:rsidP="0010739D">
      <w:pPr>
        <w:pStyle w:val="Default"/>
        <w:rPr>
          <w:rFonts w:asciiTheme="minorHAnsi" w:hAnsiTheme="minorHAnsi"/>
        </w:rPr>
      </w:pPr>
    </w:p>
    <w:p w:rsidR="0010739D" w:rsidRPr="0010739D" w:rsidRDefault="0010739D" w:rsidP="0010739D">
      <w:pPr>
        <w:pStyle w:val="Default"/>
        <w:rPr>
          <w:rFonts w:asciiTheme="minorHAnsi" w:hAnsiTheme="minorHAnsi"/>
        </w:rPr>
      </w:pPr>
      <w:r w:rsidRPr="0010739D">
        <w:rPr>
          <w:rFonts w:asciiTheme="minorHAnsi" w:hAnsiTheme="minorHAnsi"/>
        </w:rPr>
        <w:t xml:space="preserve">They can be contacted at: </w:t>
      </w:r>
    </w:p>
    <w:p w:rsidR="0010739D" w:rsidRPr="0010739D" w:rsidRDefault="0010739D" w:rsidP="0010739D">
      <w:pPr>
        <w:pStyle w:val="Default"/>
        <w:rPr>
          <w:rFonts w:asciiTheme="minorHAnsi" w:hAnsiTheme="minorHAnsi"/>
        </w:rPr>
      </w:pPr>
      <w:r w:rsidRPr="0010739D">
        <w:rPr>
          <w:rFonts w:asciiTheme="minorHAnsi" w:hAnsiTheme="minorHAnsi"/>
          <w:bCs/>
          <w:iCs/>
        </w:rPr>
        <w:t xml:space="preserve">Information Commissioner, Wycliffe House, Water Lane, Wilmslow, Cheshire, SK9 5AF </w:t>
      </w:r>
    </w:p>
    <w:p w:rsidR="0010739D" w:rsidRPr="0010739D" w:rsidRDefault="0010739D" w:rsidP="0010739D">
      <w:pPr>
        <w:pStyle w:val="Default"/>
        <w:rPr>
          <w:rFonts w:asciiTheme="minorHAnsi" w:hAnsiTheme="minorHAnsi"/>
          <w:bCs/>
        </w:rPr>
      </w:pPr>
      <w:r w:rsidRPr="0010739D">
        <w:rPr>
          <w:rFonts w:asciiTheme="minorHAnsi" w:hAnsiTheme="minorHAnsi"/>
          <w:iCs/>
        </w:rPr>
        <w:t xml:space="preserve">Or </w:t>
      </w:r>
      <w:r w:rsidRPr="0010739D">
        <w:rPr>
          <w:rFonts w:asciiTheme="minorHAnsi" w:hAnsiTheme="minorHAnsi"/>
          <w:bCs/>
          <w:iCs/>
        </w:rPr>
        <w:t>E</w:t>
      </w:r>
      <w:r w:rsidRPr="0010739D">
        <w:rPr>
          <w:rFonts w:asciiTheme="minorHAnsi" w:hAnsiTheme="minorHAnsi"/>
          <w:bCs/>
        </w:rPr>
        <w:t xml:space="preserve">nquiry/Information Line: 01625 545 745 or 0303 123 1113 </w:t>
      </w:r>
    </w:p>
    <w:p w:rsidR="0010739D" w:rsidRPr="0010739D" w:rsidRDefault="0010739D" w:rsidP="0010739D">
      <w:pPr>
        <w:pStyle w:val="Default"/>
        <w:rPr>
          <w:rFonts w:asciiTheme="minorHAnsi" w:hAnsiTheme="minorHAnsi"/>
        </w:rPr>
      </w:pPr>
      <w:r w:rsidRPr="0010739D">
        <w:rPr>
          <w:rFonts w:asciiTheme="minorHAnsi" w:hAnsiTheme="minorHAnsi"/>
          <w:bCs/>
        </w:rPr>
        <w:t xml:space="preserve">E Mail: notification@ico.gsi.gov.uk </w:t>
      </w:r>
    </w:p>
    <w:p w:rsidR="0010739D" w:rsidRDefault="0010739D" w:rsidP="0010739D">
      <w:pPr>
        <w:pStyle w:val="Default"/>
        <w:rPr>
          <w:rFonts w:asciiTheme="minorHAnsi" w:hAnsiTheme="minorHAnsi"/>
          <w:bCs/>
        </w:rPr>
      </w:pPr>
      <w:proofErr w:type="gramStart"/>
      <w:r w:rsidRPr="0010739D">
        <w:rPr>
          <w:rFonts w:asciiTheme="minorHAnsi" w:hAnsiTheme="minorHAnsi"/>
          <w:bCs/>
        </w:rPr>
        <w:t>Website :</w:t>
      </w:r>
      <w:proofErr w:type="gramEnd"/>
      <w:r w:rsidRPr="0010739D">
        <w:rPr>
          <w:rFonts w:asciiTheme="minorHAnsi" w:hAnsiTheme="minorHAnsi"/>
          <w:bCs/>
        </w:rPr>
        <w:t xml:space="preserve"> www.ico.gov.uk </w:t>
      </w:r>
    </w:p>
    <w:p w:rsidR="00B460AF" w:rsidRPr="0010739D" w:rsidRDefault="00B460AF" w:rsidP="0010739D">
      <w:pPr>
        <w:pStyle w:val="Default"/>
        <w:rPr>
          <w:rFonts w:asciiTheme="minorHAnsi" w:hAnsiTheme="minorHAnsi"/>
        </w:rPr>
      </w:pPr>
    </w:p>
    <w:p w:rsidR="0010739D" w:rsidRPr="0010739D" w:rsidRDefault="0010739D" w:rsidP="0010739D">
      <w:pPr>
        <w:pStyle w:val="Default"/>
        <w:rPr>
          <w:rFonts w:asciiTheme="minorHAnsi" w:hAnsiTheme="minorHAnsi"/>
        </w:rPr>
      </w:pPr>
      <w:r w:rsidRPr="0010739D">
        <w:rPr>
          <w:rFonts w:asciiTheme="minorHAnsi" w:hAnsiTheme="minorHAnsi"/>
          <w:bCs/>
        </w:rPr>
        <w:t>Signed: ……………………………………………... Chair of Governo</w:t>
      </w:r>
      <w:r w:rsidR="00B460AF">
        <w:rPr>
          <w:rFonts w:asciiTheme="minorHAnsi" w:hAnsiTheme="minorHAnsi"/>
          <w:bCs/>
        </w:rPr>
        <w:t>rs</w:t>
      </w:r>
    </w:p>
    <w:p w:rsidR="00216A91" w:rsidRPr="0010739D" w:rsidRDefault="00216A91" w:rsidP="00216A91">
      <w:pPr>
        <w:pStyle w:val="Default"/>
        <w:rPr>
          <w:rFonts w:asciiTheme="minorHAnsi" w:hAnsiTheme="minorHAnsi"/>
        </w:rPr>
      </w:pPr>
    </w:p>
    <w:p w:rsidR="00D34F2B" w:rsidRDefault="00D34F2B"/>
    <w:sectPr w:rsidR="00D34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3B4D"/>
    <w:multiLevelType w:val="hybridMultilevel"/>
    <w:tmpl w:val="881C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355D1"/>
    <w:multiLevelType w:val="hybridMultilevel"/>
    <w:tmpl w:val="15B8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32F4B"/>
    <w:multiLevelType w:val="hybridMultilevel"/>
    <w:tmpl w:val="F724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02AC7"/>
    <w:multiLevelType w:val="hybridMultilevel"/>
    <w:tmpl w:val="7966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BB2F8E"/>
    <w:multiLevelType w:val="hybridMultilevel"/>
    <w:tmpl w:val="3A647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14205"/>
    <w:multiLevelType w:val="hybridMultilevel"/>
    <w:tmpl w:val="043A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FC56CF"/>
    <w:multiLevelType w:val="hybridMultilevel"/>
    <w:tmpl w:val="2C40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503705"/>
    <w:multiLevelType w:val="hybridMultilevel"/>
    <w:tmpl w:val="CF8E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91"/>
    <w:rsid w:val="0010739D"/>
    <w:rsid w:val="00162C7D"/>
    <w:rsid w:val="00216A91"/>
    <w:rsid w:val="002269CD"/>
    <w:rsid w:val="002B74F7"/>
    <w:rsid w:val="00311518"/>
    <w:rsid w:val="00700302"/>
    <w:rsid w:val="009C4810"/>
    <w:rsid w:val="00B460AF"/>
    <w:rsid w:val="00D34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9061"/>
  <w15:docId w15:val="{AA1D4767-5475-4AF4-8613-1581F164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A91"/>
    <w:pPr>
      <w:spacing w:after="0" w:line="240" w:lineRule="auto"/>
    </w:pPr>
    <w:rPr>
      <w:rFonts w:ascii="Arial" w:eastAsiaTheme="minorEastAsia" w:hAnsi="Arial" w:cs="Arial"/>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6A91"/>
    <w:rPr>
      <w:b/>
      <w:color w:val="F79646" w:themeColor="accent6"/>
      <w:sz w:val="72"/>
    </w:rPr>
  </w:style>
  <w:style w:type="character" w:customStyle="1" w:styleId="TitleChar">
    <w:name w:val="Title Char"/>
    <w:basedOn w:val="DefaultParagraphFont"/>
    <w:link w:val="Title"/>
    <w:uiPriority w:val="10"/>
    <w:rsid w:val="00216A91"/>
    <w:rPr>
      <w:rFonts w:ascii="Arial" w:eastAsiaTheme="minorEastAsia" w:hAnsi="Arial" w:cs="Arial"/>
      <w:b/>
      <w:color w:val="F79646" w:themeColor="accent6"/>
      <w:sz w:val="72"/>
      <w:szCs w:val="24"/>
    </w:rPr>
  </w:style>
  <w:style w:type="paragraph" w:customStyle="1" w:styleId="Default">
    <w:name w:val="Default"/>
    <w:rsid w:val="00216A9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16A91"/>
    <w:pPr>
      <w:spacing w:after="0" w:line="240" w:lineRule="auto"/>
    </w:pPr>
    <w:rPr>
      <w:rFonts w:ascii="Arial" w:eastAsiaTheme="minorEastAsia" w:hAnsi="Arial" w:cs="Arial"/>
      <w:color w:val="808080" w:themeColor="background1" w:themeShade="80"/>
      <w:sz w:val="24"/>
      <w:szCs w:val="24"/>
    </w:rPr>
  </w:style>
  <w:style w:type="character" w:styleId="Hyperlink">
    <w:name w:val="Hyperlink"/>
    <w:basedOn w:val="DefaultParagraphFont"/>
    <w:uiPriority w:val="99"/>
    <w:unhideWhenUsed/>
    <w:rsid w:val="00216A91"/>
    <w:rPr>
      <w:color w:val="0000FF" w:themeColor="hyperlink"/>
      <w:u w:val="single"/>
    </w:rPr>
  </w:style>
  <w:style w:type="table" w:styleId="TableGrid">
    <w:name w:val="Table Grid"/>
    <w:basedOn w:val="TableNormal"/>
    <w:uiPriority w:val="59"/>
    <w:rsid w:val="00311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ycliffeprimar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Hughes</dc:creator>
  <cp:lastModifiedBy>Lang</cp:lastModifiedBy>
  <cp:revision>2</cp:revision>
  <dcterms:created xsi:type="dcterms:W3CDTF">2017-03-26T20:36:00Z</dcterms:created>
  <dcterms:modified xsi:type="dcterms:W3CDTF">2017-03-26T20:36:00Z</dcterms:modified>
</cp:coreProperties>
</file>