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F2" w:rsidRDefault="00744E28" w:rsidP="00744E28">
      <w:pPr>
        <w:rPr>
          <w:rFonts w:asciiTheme="majorHAnsi" w:hAnsiTheme="majorHAnsi" w:cstheme="majorHAnsi"/>
          <w:color w:val="0000FF"/>
          <w:sz w:val="32"/>
          <w:szCs w:val="28"/>
          <w:u w:val="single"/>
        </w:rPr>
      </w:pPr>
      <w:r w:rsidRPr="004228F2">
        <w:rPr>
          <w:rFonts w:asciiTheme="majorHAnsi" w:hAnsiTheme="majorHAnsi" w:cstheme="majorHAnsi"/>
          <w:sz w:val="32"/>
          <w:szCs w:val="28"/>
          <w:u w:val="single"/>
        </w:rPr>
        <w:t>Education City:</w:t>
      </w:r>
      <w:r w:rsidRPr="004228F2">
        <w:rPr>
          <w:rFonts w:asciiTheme="majorHAnsi" w:hAnsiTheme="majorHAnsi" w:cstheme="majorHAnsi"/>
          <w:sz w:val="32"/>
          <w:szCs w:val="28"/>
        </w:rPr>
        <w:t xml:space="preserve"> – your child has their own log in: </w:t>
      </w:r>
      <w:hyperlink r:id="rId4" w:history="1">
        <w:r w:rsidRPr="004228F2">
          <w:rPr>
            <w:rFonts w:asciiTheme="majorHAnsi" w:hAnsiTheme="majorHAnsi" w:cstheme="majorHAnsi"/>
            <w:color w:val="0000FF"/>
            <w:sz w:val="32"/>
            <w:szCs w:val="28"/>
            <w:u w:val="single"/>
          </w:rPr>
          <w:t>https://www.educationcity.com/</w:t>
        </w:r>
      </w:hyperlink>
    </w:p>
    <w:p w:rsidR="004228F2" w:rsidRPr="004228F2" w:rsidRDefault="004228F2" w:rsidP="00744E28">
      <w:pPr>
        <w:rPr>
          <w:rFonts w:asciiTheme="majorHAnsi" w:hAnsiTheme="majorHAnsi" w:cstheme="majorHAnsi"/>
          <w:color w:val="0000FF"/>
          <w:sz w:val="32"/>
          <w:szCs w:val="28"/>
          <w:u w:val="single"/>
        </w:rPr>
      </w:pPr>
    </w:p>
    <w:p w:rsidR="004228F2" w:rsidRPr="004228F2" w:rsidRDefault="004228F2" w:rsidP="004228F2">
      <w:pPr>
        <w:pStyle w:val="NormalWeb"/>
        <w:shd w:val="clear" w:color="auto" w:fill="FFFFFF"/>
        <w:spacing w:before="0" w:beforeAutospacing="0" w:after="0" w:afterAutospacing="0"/>
        <w:textAlignment w:val="top"/>
        <w:rPr>
          <w:rFonts w:asciiTheme="majorHAnsi" w:hAnsiTheme="majorHAnsi" w:cstheme="majorHAnsi"/>
          <w:color w:val="000000"/>
          <w:sz w:val="32"/>
          <w:szCs w:val="28"/>
        </w:rPr>
      </w:pPr>
      <w:r w:rsidRPr="004228F2">
        <w:rPr>
          <w:rFonts w:asciiTheme="majorHAnsi" w:hAnsiTheme="majorHAnsi" w:cstheme="majorHAnsi"/>
          <w:color w:val="000000"/>
          <w:sz w:val="32"/>
          <w:szCs w:val="28"/>
          <w:bdr w:val="none" w:sz="0" w:space="0" w:color="auto" w:frame="1"/>
        </w:rPr>
        <w:t>BBC Education have produced a whole host of materials for KS2.  Follow the KS2 link and then select either Maths or English.   Each area usually has an information section for reading, plus an activity and then quiz which is marked online.  Some aspects require a subscription.</w:t>
      </w:r>
    </w:p>
    <w:p w:rsidR="004228F2" w:rsidRPr="004228F2" w:rsidRDefault="004228F2" w:rsidP="004228F2">
      <w:pPr>
        <w:pStyle w:val="NormalWeb"/>
        <w:shd w:val="clear" w:color="auto" w:fill="FFFFFF"/>
        <w:spacing w:before="0" w:beforeAutospacing="0" w:after="0" w:afterAutospacing="0"/>
        <w:textAlignment w:val="top"/>
        <w:rPr>
          <w:rFonts w:asciiTheme="majorHAnsi" w:hAnsiTheme="majorHAnsi" w:cstheme="majorHAnsi"/>
          <w:color w:val="000000"/>
          <w:sz w:val="32"/>
          <w:szCs w:val="28"/>
        </w:rPr>
      </w:pPr>
      <w:hyperlink r:id="rId5" w:history="1">
        <w:r w:rsidRPr="004228F2">
          <w:rPr>
            <w:rStyle w:val="Hyperlink"/>
            <w:rFonts w:asciiTheme="majorHAnsi" w:hAnsiTheme="majorHAnsi" w:cstheme="majorHAnsi"/>
            <w:color w:val="0563C1"/>
            <w:sz w:val="32"/>
            <w:szCs w:val="28"/>
            <w:bdr w:val="none" w:sz="0" w:space="0" w:color="auto" w:frame="1"/>
          </w:rPr>
          <w:t>http://www.bbc.co.uk/education</w:t>
        </w:r>
      </w:hyperlink>
    </w:p>
    <w:p w:rsidR="00744E28" w:rsidRPr="004228F2" w:rsidRDefault="00744E28" w:rsidP="00744E28">
      <w:pPr>
        <w:rPr>
          <w:rFonts w:asciiTheme="majorHAnsi" w:hAnsiTheme="majorHAnsi" w:cstheme="majorHAnsi"/>
          <w:color w:val="0000FF"/>
          <w:sz w:val="32"/>
          <w:szCs w:val="28"/>
          <w:u w:val="single"/>
        </w:rPr>
      </w:pPr>
    </w:p>
    <w:p w:rsidR="00744E28" w:rsidRPr="004228F2" w:rsidRDefault="00744E28" w:rsidP="00744E28">
      <w:pPr>
        <w:pStyle w:val="NormalWeb"/>
        <w:shd w:val="clear" w:color="auto" w:fill="FFFFFF"/>
        <w:spacing w:before="0" w:beforeAutospacing="0" w:after="0" w:afterAutospacing="0"/>
        <w:textAlignment w:val="top"/>
        <w:rPr>
          <w:rFonts w:asciiTheme="majorHAnsi" w:hAnsiTheme="majorHAnsi" w:cstheme="majorHAnsi"/>
          <w:color w:val="000000"/>
          <w:sz w:val="32"/>
          <w:szCs w:val="28"/>
        </w:rPr>
      </w:pPr>
      <w:r w:rsidRPr="004228F2">
        <w:rPr>
          <w:rFonts w:asciiTheme="majorHAnsi" w:hAnsiTheme="majorHAnsi" w:cstheme="majorHAnsi"/>
          <w:color w:val="000000"/>
          <w:sz w:val="32"/>
          <w:szCs w:val="28"/>
          <w:bdr w:val="none" w:sz="0" w:space="0" w:color="auto" w:frame="1"/>
        </w:rPr>
        <w:t>A range of activities and games to practise a range of spelling rules and patterns.</w:t>
      </w:r>
    </w:p>
    <w:p w:rsidR="00744E28" w:rsidRPr="004228F2" w:rsidRDefault="00744E28" w:rsidP="00744E28">
      <w:pPr>
        <w:pStyle w:val="NormalWeb"/>
        <w:shd w:val="clear" w:color="auto" w:fill="FFFFFF"/>
        <w:spacing w:before="0" w:beforeAutospacing="0" w:after="0" w:afterAutospacing="0"/>
        <w:textAlignment w:val="top"/>
        <w:rPr>
          <w:rStyle w:val="Hyperlink"/>
          <w:rFonts w:asciiTheme="majorHAnsi" w:hAnsiTheme="majorHAnsi" w:cstheme="majorHAnsi"/>
          <w:color w:val="0563C1"/>
          <w:sz w:val="32"/>
          <w:szCs w:val="28"/>
          <w:bdr w:val="none" w:sz="0" w:space="0" w:color="auto" w:frame="1"/>
        </w:rPr>
      </w:pPr>
      <w:hyperlink r:id="rId6" w:history="1">
        <w:r w:rsidRPr="004228F2">
          <w:rPr>
            <w:rStyle w:val="Hyperlink"/>
            <w:rFonts w:asciiTheme="majorHAnsi" w:hAnsiTheme="majorHAnsi" w:cstheme="majorHAnsi"/>
            <w:color w:val="0563C1"/>
            <w:sz w:val="32"/>
            <w:szCs w:val="28"/>
            <w:bdr w:val="none" w:sz="0" w:space="0" w:color="auto" w:frame="1"/>
          </w:rPr>
          <w:t>http://www.spellzone.com/games/index.cfm?wordlist=2255</w:t>
        </w:r>
      </w:hyperlink>
    </w:p>
    <w:p w:rsidR="004228F2" w:rsidRPr="004228F2" w:rsidRDefault="004228F2" w:rsidP="00744E28">
      <w:pPr>
        <w:pStyle w:val="NormalWeb"/>
        <w:shd w:val="clear" w:color="auto" w:fill="FFFFFF"/>
        <w:spacing w:before="0" w:beforeAutospacing="0" w:after="0" w:afterAutospacing="0"/>
        <w:textAlignment w:val="top"/>
        <w:rPr>
          <w:rStyle w:val="Hyperlink"/>
          <w:rFonts w:asciiTheme="majorHAnsi" w:hAnsiTheme="majorHAnsi" w:cstheme="majorHAnsi"/>
          <w:color w:val="0563C1"/>
          <w:sz w:val="32"/>
          <w:szCs w:val="28"/>
          <w:bdr w:val="none" w:sz="0" w:space="0" w:color="auto" w:frame="1"/>
        </w:rPr>
      </w:pPr>
    </w:p>
    <w:p w:rsidR="004228F2" w:rsidRPr="004228F2" w:rsidRDefault="004228F2" w:rsidP="004228F2">
      <w:pPr>
        <w:rPr>
          <w:rFonts w:asciiTheme="majorHAnsi" w:hAnsiTheme="majorHAnsi" w:cstheme="majorHAnsi"/>
          <w:color w:val="000000" w:themeColor="text1"/>
          <w:sz w:val="32"/>
          <w:szCs w:val="28"/>
          <w:shd w:val="clear" w:color="auto" w:fill="FFFFFF"/>
        </w:rPr>
      </w:pPr>
      <w:r w:rsidRPr="004228F2">
        <w:rPr>
          <w:rFonts w:asciiTheme="majorHAnsi" w:hAnsiTheme="majorHAnsi" w:cstheme="majorHAnsi"/>
          <w:color w:val="000000" w:themeColor="text1"/>
          <w:sz w:val="32"/>
          <w:szCs w:val="28"/>
          <w:shd w:val="clear" w:color="auto" w:fill="FFFFFF"/>
        </w:rPr>
        <w:t>A free spelling game where every word from the KS2 spelling curriculum is included. Each word is read aloud, included in a sentence and broken into syllables. Ideal for homework or use in class.</w:t>
      </w:r>
    </w:p>
    <w:p w:rsidR="004228F2" w:rsidRPr="004228F2" w:rsidRDefault="004228F2" w:rsidP="004228F2">
      <w:pPr>
        <w:rPr>
          <w:rFonts w:asciiTheme="majorHAnsi" w:hAnsiTheme="majorHAnsi" w:cstheme="majorHAnsi"/>
          <w:sz w:val="32"/>
          <w:szCs w:val="28"/>
        </w:rPr>
      </w:pPr>
      <w:hyperlink r:id="rId7" w:history="1">
        <w:r w:rsidRPr="004228F2">
          <w:rPr>
            <w:rStyle w:val="Hyperlink"/>
            <w:rFonts w:asciiTheme="majorHAnsi" w:hAnsiTheme="majorHAnsi" w:cstheme="majorHAnsi"/>
            <w:sz w:val="32"/>
            <w:szCs w:val="28"/>
          </w:rPr>
          <w:t>https://www.topmarks.co.uk/english-games/7-11-years/spelling-and-grammar</w:t>
        </w:r>
      </w:hyperlink>
    </w:p>
    <w:p w:rsidR="004228F2" w:rsidRPr="004228F2" w:rsidRDefault="004228F2" w:rsidP="004228F2">
      <w:pPr>
        <w:pStyle w:val="NormalWeb"/>
        <w:shd w:val="clear" w:color="auto" w:fill="FFFFFF"/>
        <w:spacing w:before="0" w:beforeAutospacing="0" w:after="0" w:afterAutospacing="0"/>
        <w:textAlignment w:val="top"/>
        <w:rPr>
          <w:rFonts w:asciiTheme="majorHAnsi" w:hAnsiTheme="majorHAnsi" w:cstheme="majorHAnsi"/>
          <w:color w:val="000000"/>
          <w:sz w:val="32"/>
          <w:szCs w:val="28"/>
        </w:rPr>
      </w:pPr>
      <w:hyperlink r:id="rId8" w:history="1">
        <w:r w:rsidRPr="004228F2">
          <w:rPr>
            <w:rStyle w:val="Hyperlink"/>
            <w:rFonts w:asciiTheme="majorHAnsi" w:hAnsiTheme="majorHAnsi" w:cstheme="majorHAnsi"/>
            <w:sz w:val="32"/>
            <w:szCs w:val="28"/>
          </w:rPr>
          <w:t>https://www.brainpop.com/english/grammar/</w:t>
        </w:r>
      </w:hyperlink>
    </w:p>
    <w:p w:rsidR="004228F2" w:rsidRPr="004228F2" w:rsidRDefault="004228F2" w:rsidP="004228F2">
      <w:pPr>
        <w:rPr>
          <w:rFonts w:asciiTheme="majorHAnsi" w:hAnsiTheme="majorHAnsi" w:cstheme="majorHAnsi"/>
          <w:sz w:val="32"/>
          <w:szCs w:val="28"/>
        </w:rPr>
      </w:pPr>
    </w:p>
    <w:p w:rsidR="004228F2" w:rsidRPr="004228F2" w:rsidRDefault="004228F2" w:rsidP="004228F2">
      <w:pPr>
        <w:rPr>
          <w:rFonts w:asciiTheme="majorHAnsi" w:hAnsiTheme="majorHAnsi" w:cstheme="majorHAnsi"/>
          <w:sz w:val="32"/>
          <w:szCs w:val="28"/>
        </w:rPr>
      </w:pPr>
      <w:r w:rsidRPr="004228F2">
        <w:rPr>
          <w:rFonts w:asciiTheme="majorHAnsi" w:hAnsiTheme="majorHAnsi" w:cstheme="majorHAnsi"/>
          <w:color w:val="3C4043"/>
          <w:sz w:val="32"/>
          <w:szCs w:val="28"/>
          <w:shd w:val="clear" w:color="auto" w:fill="FFFFFF"/>
        </w:rPr>
        <w:t>Choose a </w:t>
      </w:r>
      <w:r w:rsidRPr="004228F2">
        <w:rPr>
          <w:rStyle w:val="Emphasis"/>
          <w:rFonts w:asciiTheme="majorHAnsi" w:hAnsiTheme="majorHAnsi" w:cstheme="majorHAnsi"/>
          <w:bCs/>
          <w:i w:val="0"/>
          <w:iCs w:val="0"/>
          <w:color w:val="52565A"/>
          <w:sz w:val="32"/>
          <w:szCs w:val="28"/>
          <w:shd w:val="clear" w:color="auto" w:fill="FFFFFF"/>
        </w:rPr>
        <w:t>spelling</w:t>
      </w:r>
      <w:r w:rsidRPr="004228F2">
        <w:rPr>
          <w:rFonts w:asciiTheme="majorHAnsi" w:hAnsiTheme="majorHAnsi" w:cstheme="majorHAnsi"/>
          <w:color w:val="3C4043"/>
          <w:sz w:val="32"/>
          <w:szCs w:val="28"/>
          <w:shd w:val="clear" w:color="auto" w:fill="FFFFFF"/>
        </w:rPr>
        <w:t> rule then choose to either practise the </w:t>
      </w:r>
      <w:r w:rsidRPr="004228F2">
        <w:rPr>
          <w:rStyle w:val="Emphasis"/>
          <w:rFonts w:asciiTheme="majorHAnsi" w:hAnsiTheme="majorHAnsi" w:cstheme="majorHAnsi"/>
          <w:bCs/>
          <w:i w:val="0"/>
          <w:iCs w:val="0"/>
          <w:color w:val="52565A"/>
          <w:sz w:val="32"/>
          <w:szCs w:val="28"/>
          <w:shd w:val="clear" w:color="auto" w:fill="FFFFFF"/>
        </w:rPr>
        <w:t>spelling</w:t>
      </w:r>
      <w:r w:rsidRPr="004228F2">
        <w:rPr>
          <w:rFonts w:asciiTheme="majorHAnsi" w:hAnsiTheme="majorHAnsi" w:cstheme="majorHAnsi"/>
          <w:color w:val="3C4043"/>
          <w:sz w:val="32"/>
          <w:szCs w:val="28"/>
          <w:shd w:val="clear" w:color="auto" w:fill="FFFFFF"/>
        </w:rPr>
        <w:t> or take a test with those words. All words are read aloud (make sure your sound is turned up) ...</w:t>
      </w:r>
    </w:p>
    <w:p w:rsidR="004228F2" w:rsidRDefault="004228F2" w:rsidP="004228F2">
      <w:pPr>
        <w:rPr>
          <w:rFonts w:asciiTheme="majorHAnsi" w:hAnsiTheme="majorHAnsi" w:cstheme="majorHAnsi"/>
          <w:sz w:val="32"/>
          <w:szCs w:val="28"/>
        </w:rPr>
      </w:pPr>
      <w:hyperlink r:id="rId9" w:history="1">
        <w:r w:rsidRPr="004228F2">
          <w:rPr>
            <w:rStyle w:val="Hyperlink"/>
            <w:rFonts w:asciiTheme="majorHAnsi" w:hAnsiTheme="majorHAnsi" w:cstheme="majorHAnsi"/>
            <w:sz w:val="32"/>
            <w:szCs w:val="28"/>
          </w:rPr>
          <w:t>https://spellingframe.co.uk/spelling-rule/3/Year-3-and-4</w:t>
        </w:r>
      </w:hyperlink>
    </w:p>
    <w:p w:rsidR="004228F2" w:rsidRPr="004228F2" w:rsidRDefault="004228F2" w:rsidP="004228F2">
      <w:pPr>
        <w:rPr>
          <w:rFonts w:asciiTheme="majorHAnsi" w:hAnsiTheme="majorHAnsi" w:cstheme="majorHAnsi"/>
          <w:sz w:val="32"/>
          <w:szCs w:val="28"/>
        </w:rPr>
      </w:pPr>
      <w:r w:rsidRPr="004228F2">
        <w:rPr>
          <w:rFonts w:asciiTheme="majorHAnsi" w:hAnsiTheme="majorHAnsi" w:cstheme="majorHAnsi"/>
          <w:sz w:val="32"/>
          <w:szCs w:val="28"/>
        </w:rPr>
        <w:t>Art &amp; PSHCE</w:t>
      </w:r>
    </w:p>
    <w:p w:rsidR="004228F2" w:rsidRDefault="004228F2" w:rsidP="00744E28">
      <w:pPr>
        <w:rPr>
          <w:rFonts w:asciiTheme="majorHAnsi" w:hAnsiTheme="majorHAnsi" w:cstheme="majorHAnsi"/>
          <w:sz w:val="32"/>
          <w:szCs w:val="28"/>
        </w:rPr>
      </w:pPr>
      <w:hyperlink r:id="rId10" w:history="1">
        <w:r w:rsidRPr="004228F2">
          <w:rPr>
            <w:rStyle w:val="Hyperlink"/>
            <w:rFonts w:asciiTheme="majorHAnsi" w:hAnsiTheme="majorHAnsi" w:cstheme="majorHAnsi"/>
            <w:sz w:val="32"/>
            <w:szCs w:val="28"/>
          </w:rPr>
          <w:t>https://www.brainpop.com/artsandmusic/</w:t>
        </w:r>
      </w:hyperlink>
    </w:p>
    <w:p w:rsidR="004228F2" w:rsidRDefault="004228F2" w:rsidP="00744E28">
      <w:pPr>
        <w:rPr>
          <w:rFonts w:asciiTheme="majorHAnsi" w:hAnsiTheme="majorHAnsi" w:cstheme="majorHAnsi"/>
          <w:sz w:val="32"/>
          <w:szCs w:val="28"/>
        </w:rPr>
      </w:pPr>
      <w:hyperlink r:id="rId11" w:history="1">
        <w:r w:rsidRPr="004228F2">
          <w:rPr>
            <w:rStyle w:val="Hyperlink"/>
            <w:rFonts w:asciiTheme="majorHAnsi" w:hAnsiTheme="majorHAnsi" w:cstheme="majorHAnsi"/>
            <w:sz w:val="32"/>
            <w:szCs w:val="28"/>
          </w:rPr>
          <w:t>https://www.brainpop.com/health/</w:t>
        </w:r>
      </w:hyperlink>
    </w:p>
    <w:p w:rsidR="004228F2" w:rsidRDefault="004228F2" w:rsidP="00744E28">
      <w:pPr>
        <w:rPr>
          <w:rFonts w:asciiTheme="majorHAnsi" w:hAnsiTheme="majorHAnsi" w:cstheme="majorHAnsi"/>
          <w:sz w:val="32"/>
          <w:szCs w:val="28"/>
        </w:rPr>
      </w:pPr>
    </w:p>
    <w:p w:rsidR="00744E28" w:rsidRPr="004228F2" w:rsidRDefault="004228F2" w:rsidP="00744E28">
      <w:pPr>
        <w:rPr>
          <w:rFonts w:asciiTheme="majorHAnsi" w:hAnsiTheme="majorHAnsi" w:cstheme="majorHAnsi"/>
          <w:sz w:val="32"/>
          <w:szCs w:val="28"/>
        </w:rPr>
      </w:pPr>
      <w:r w:rsidRPr="004228F2">
        <w:rPr>
          <w:rStyle w:val="Emphasis"/>
          <w:rFonts w:asciiTheme="majorHAnsi" w:hAnsiTheme="majorHAnsi" w:cstheme="majorHAnsi"/>
          <w:bCs/>
          <w:i w:val="0"/>
          <w:iCs w:val="0"/>
          <w:color w:val="52565A"/>
          <w:sz w:val="32"/>
          <w:szCs w:val="28"/>
          <w:shd w:val="clear" w:color="auto" w:fill="FFFFFF"/>
        </w:rPr>
        <w:t>Kahoot</w:t>
      </w:r>
      <w:r w:rsidRPr="004228F2">
        <w:rPr>
          <w:rFonts w:asciiTheme="majorHAnsi" w:hAnsiTheme="majorHAnsi" w:cstheme="majorHAnsi"/>
          <w:color w:val="3C4043"/>
          <w:sz w:val="32"/>
          <w:szCs w:val="28"/>
          <w:shd w:val="clear" w:color="auto" w:fill="FFFFFF"/>
        </w:rPr>
        <w:t xml:space="preserve"> is a game-based learning platform that brings engagement and fun to 1+ billion players every year at school, at work, and at home. Sign up for free!</w:t>
      </w:r>
    </w:p>
    <w:p w:rsidR="00744E28" w:rsidRDefault="00744E28" w:rsidP="00744E28">
      <w:pPr>
        <w:rPr>
          <w:rFonts w:asciiTheme="majorHAnsi" w:hAnsiTheme="majorHAnsi" w:cstheme="majorHAnsi"/>
          <w:sz w:val="32"/>
          <w:szCs w:val="28"/>
        </w:rPr>
      </w:pPr>
      <w:hyperlink r:id="rId12" w:history="1">
        <w:r w:rsidRPr="004228F2">
          <w:rPr>
            <w:rStyle w:val="Hyperlink"/>
            <w:rFonts w:asciiTheme="majorHAnsi" w:hAnsiTheme="majorHAnsi" w:cstheme="majorHAnsi"/>
            <w:sz w:val="32"/>
            <w:szCs w:val="28"/>
          </w:rPr>
          <w:t>https://kahoot.com/</w:t>
        </w:r>
      </w:hyperlink>
    </w:p>
    <w:p w:rsidR="004228F2" w:rsidRDefault="004228F2" w:rsidP="00744E28">
      <w:pPr>
        <w:rPr>
          <w:rFonts w:asciiTheme="majorHAnsi" w:hAnsiTheme="majorHAnsi" w:cstheme="majorHAnsi"/>
          <w:sz w:val="32"/>
          <w:szCs w:val="28"/>
        </w:rPr>
      </w:pPr>
      <w:bookmarkStart w:id="0" w:name="_GoBack"/>
      <w:bookmarkEnd w:id="0"/>
    </w:p>
    <w:p w:rsidR="00744E28" w:rsidRPr="004228F2" w:rsidRDefault="004228F2" w:rsidP="00744E28">
      <w:pPr>
        <w:rPr>
          <w:rFonts w:asciiTheme="majorHAnsi" w:hAnsiTheme="majorHAnsi" w:cstheme="majorHAnsi"/>
          <w:sz w:val="32"/>
          <w:szCs w:val="28"/>
        </w:rPr>
      </w:pPr>
      <w:r>
        <w:rPr>
          <w:rFonts w:asciiTheme="majorHAnsi" w:hAnsiTheme="majorHAnsi" w:cstheme="majorHAnsi"/>
          <w:sz w:val="32"/>
          <w:szCs w:val="28"/>
        </w:rPr>
        <w:t>This website is home to thousands of free-to-access, quality assured resources to support science</w:t>
      </w:r>
    </w:p>
    <w:p w:rsidR="00744E28" w:rsidRPr="004228F2" w:rsidRDefault="00744E28" w:rsidP="00744E28">
      <w:pPr>
        <w:rPr>
          <w:rFonts w:asciiTheme="majorHAnsi" w:hAnsiTheme="majorHAnsi" w:cstheme="majorHAnsi"/>
          <w:sz w:val="32"/>
          <w:szCs w:val="28"/>
        </w:rPr>
      </w:pPr>
      <w:hyperlink r:id="rId13" w:history="1">
        <w:r w:rsidRPr="004228F2">
          <w:rPr>
            <w:rStyle w:val="Hyperlink"/>
            <w:rFonts w:asciiTheme="majorHAnsi" w:hAnsiTheme="majorHAnsi" w:cstheme="majorHAnsi"/>
            <w:sz w:val="32"/>
            <w:szCs w:val="28"/>
          </w:rPr>
          <w:t>https://www.stem.org.uk/resources/search?f[]=field_subject:67&amp;f[]=field_key_stage:47&amp;resource_query=</w:t>
        </w:r>
      </w:hyperlink>
    </w:p>
    <w:p w:rsidR="00744E28" w:rsidRPr="004228F2" w:rsidRDefault="00744E28" w:rsidP="00744E28">
      <w:pPr>
        <w:rPr>
          <w:rFonts w:asciiTheme="majorHAnsi" w:hAnsiTheme="majorHAnsi" w:cstheme="majorHAnsi"/>
          <w:sz w:val="32"/>
          <w:szCs w:val="28"/>
        </w:rPr>
      </w:pPr>
    </w:p>
    <w:p w:rsidR="00744E28" w:rsidRPr="004228F2" w:rsidRDefault="00744E28" w:rsidP="004228F2">
      <w:pPr>
        <w:pStyle w:val="NormalWeb"/>
        <w:shd w:val="clear" w:color="auto" w:fill="FFFFFF"/>
        <w:spacing w:before="0" w:beforeAutospacing="0" w:after="0" w:afterAutospacing="0"/>
        <w:textAlignment w:val="top"/>
        <w:rPr>
          <w:rFonts w:asciiTheme="majorHAnsi" w:hAnsiTheme="majorHAnsi" w:cstheme="majorHAnsi"/>
          <w:color w:val="000000"/>
          <w:sz w:val="32"/>
          <w:szCs w:val="28"/>
        </w:rPr>
      </w:pPr>
      <w:r w:rsidRPr="004228F2">
        <w:rPr>
          <w:rFonts w:asciiTheme="majorHAnsi" w:hAnsiTheme="majorHAnsi" w:cstheme="majorHAnsi"/>
          <w:sz w:val="32"/>
          <w:szCs w:val="28"/>
        </w:rPr>
        <w:t xml:space="preserve">Maths </w:t>
      </w:r>
      <w:r w:rsidRPr="004228F2">
        <w:rPr>
          <w:rFonts w:asciiTheme="majorHAnsi" w:hAnsiTheme="majorHAnsi" w:cstheme="majorHAnsi"/>
          <w:color w:val="000000"/>
          <w:sz w:val="32"/>
          <w:szCs w:val="28"/>
          <w:bdr w:val="none" w:sz="0" w:space="0" w:color="auto" w:frame="1"/>
        </w:rPr>
        <w:t xml:space="preserve">A range of activities and games to practise </w:t>
      </w:r>
      <w:r w:rsidRPr="004228F2">
        <w:rPr>
          <w:rFonts w:asciiTheme="majorHAnsi" w:hAnsiTheme="majorHAnsi" w:cstheme="majorHAnsi"/>
          <w:color w:val="000000"/>
          <w:sz w:val="32"/>
          <w:szCs w:val="28"/>
          <w:bdr w:val="none" w:sz="0" w:space="0" w:color="auto" w:frame="1"/>
        </w:rPr>
        <w:t xml:space="preserve">maths skills. </w:t>
      </w:r>
    </w:p>
    <w:p w:rsidR="004228F2" w:rsidRDefault="00744E28" w:rsidP="00744E28">
      <w:pPr>
        <w:rPr>
          <w:rFonts w:asciiTheme="majorHAnsi" w:hAnsiTheme="majorHAnsi" w:cstheme="majorHAnsi"/>
          <w:sz w:val="32"/>
          <w:szCs w:val="28"/>
        </w:rPr>
      </w:pPr>
      <w:hyperlink r:id="rId14" w:history="1">
        <w:r w:rsidRPr="004228F2">
          <w:rPr>
            <w:rStyle w:val="Hyperlink"/>
            <w:rFonts w:asciiTheme="majorHAnsi" w:hAnsiTheme="majorHAnsi" w:cstheme="majorHAnsi"/>
            <w:sz w:val="32"/>
            <w:szCs w:val="28"/>
          </w:rPr>
          <w:t>https://www.topmarks.co.uk/Search.aspx?Subject=16&amp;AgeGroup=3&amp;p=1</w:t>
        </w:r>
      </w:hyperlink>
    </w:p>
    <w:p w:rsidR="004228F2" w:rsidRPr="004228F2" w:rsidRDefault="004228F2" w:rsidP="00744E28">
      <w:pPr>
        <w:rPr>
          <w:rFonts w:asciiTheme="majorHAnsi" w:hAnsiTheme="majorHAnsi" w:cstheme="majorHAnsi"/>
          <w:sz w:val="32"/>
          <w:szCs w:val="28"/>
        </w:rPr>
      </w:pPr>
    </w:p>
    <w:p w:rsidR="00744E28" w:rsidRPr="004228F2" w:rsidRDefault="00744E28" w:rsidP="00744E28">
      <w:pPr>
        <w:rPr>
          <w:rFonts w:asciiTheme="majorHAnsi" w:hAnsiTheme="majorHAnsi" w:cstheme="majorHAnsi"/>
          <w:sz w:val="32"/>
          <w:szCs w:val="28"/>
        </w:rPr>
      </w:pPr>
      <w:r w:rsidRPr="004228F2">
        <w:rPr>
          <w:rFonts w:asciiTheme="majorHAnsi" w:hAnsiTheme="majorHAnsi" w:cstheme="majorHAnsi"/>
          <w:sz w:val="32"/>
          <w:szCs w:val="28"/>
        </w:rPr>
        <w:t xml:space="preserve">Timetables </w:t>
      </w:r>
      <w:r w:rsidR="004228F2" w:rsidRPr="004228F2">
        <w:rPr>
          <w:rFonts w:asciiTheme="majorHAnsi" w:hAnsiTheme="majorHAnsi" w:cstheme="majorHAnsi"/>
          <w:sz w:val="32"/>
          <w:szCs w:val="28"/>
        </w:rPr>
        <w:t xml:space="preserve">– Practice your times table with these fun online games! </w:t>
      </w:r>
    </w:p>
    <w:p w:rsidR="00744E28" w:rsidRDefault="00744E28" w:rsidP="00744E28">
      <w:pPr>
        <w:rPr>
          <w:rFonts w:asciiTheme="majorHAnsi" w:hAnsiTheme="majorHAnsi" w:cstheme="majorHAnsi"/>
          <w:sz w:val="32"/>
          <w:szCs w:val="28"/>
        </w:rPr>
      </w:pPr>
      <w:hyperlink r:id="rId15" w:history="1">
        <w:r w:rsidRPr="004228F2">
          <w:rPr>
            <w:rStyle w:val="Hyperlink"/>
            <w:rFonts w:asciiTheme="majorHAnsi" w:hAnsiTheme="majorHAnsi" w:cstheme="majorHAnsi"/>
            <w:sz w:val="32"/>
            <w:szCs w:val="28"/>
          </w:rPr>
          <w:t>https://www.timestables.co.uk/games/</w:t>
        </w:r>
      </w:hyperlink>
    </w:p>
    <w:p w:rsidR="004228F2" w:rsidRPr="004228F2" w:rsidRDefault="004228F2" w:rsidP="00744E28">
      <w:pPr>
        <w:rPr>
          <w:rFonts w:asciiTheme="majorHAnsi" w:hAnsiTheme="majorHAnsi" w:cstheme="majorHAnsi"/>
          <w:sz w:val="32"/>
          <w:szCs w:val="28"/>
        </w:rPr>
      </w:pPr>
    </w:p>
    <w:p w:rsidR="00744E28" w:rsidRPr="004228F2" w:rsidRDefault="004228F2" w:rsidP="00744E28">
      <w:pPr>
        <w:rPr>
          <w:rFonts w:asciiTheme="majorHAnsi" w:hAnsiTheme="majorHAnsi" w:cstheme="majorHAnsi"/>
          <w:sz w:val="32"/>
          <w:szCs w:val="28"/>
        </w:rPr>
      </w:pPr>
      <w:r w:rsidRPr="004228F2">
        <w:rPr>
          <w:rFonts w:asciiTheme="majorHAnsi" w:hAnsiTheme="majorHAnsi" w:cstheme="majorHAnsi"/>
          <w:color w:val="000000" w:themeColor="text1"/>
          <w:sz w:val="32"/>
          <w:szCs w:val="28"/>
          <w:shd w:val="clear" w:color="auto" w:fill="FFFFFF"/>
        </w:rPr>
        <w:t>A free spelling game where every word from the KS2 spelling curriculum is included. Each word is read aloud, included in a sentence and broken into syllables. Ideal for homework or use in class.</w:t>
      </w:r>
    </w:p>
    <w:p w:rsidR="004228F2" w:rsidRPr="004228F2" w:rsidRDefault="004228F2" w:rsidP="00744E28">
      <w:pPr>
        <w:rPr>
          <w:rFonts w:asciiTheme="majorHAnsi" w:hAnsiTheme="majorHAnsi" w:cstheme="majorHAnsi"/>
          <w:sz w:val="48"/>
          <w:szCs w:val="28"/>
        </w:rPr>
      </w:pPr>
      <w:hyperlink r:id="rId16" w:history="1">
        <w:r w:rsidRPr="004228F2">
          <w:rPr>
            <w:rStyle w:val="Hyperlink"/>
            <w:rFonts w:asciiTheme="majorHAnsi" w:hAnsiTheme="majorHAnsi" w:cstheme="majorHAnsi"/>
            <w:sz w:val="36"/>
          </w:rPr>
          <w:t>https://www.topmarks.co.uk/search.aspx?q=spelling</w:t>
        </w:r>
      </w:hyperlink>
    </w:p>
    <w:p w:rsidR="000E0699" w:rsidRDefault="000E0699"/>
    <w:sectPr w:rsidR="000E0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28"/>
    <w:rsid w:val="000E0699"/>
    <w:rsid w:val="004228F2"/>
    <w:rsid w:val="0074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C488"/>
  <w15:chartTrackingRefBased/>
  <w15:docId w15:val="{ECBE000A-97FE-4A92-90D9-02A45465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4E28"/>
    <w:rPr>
      <w:color w:val="0000FF"/>
      <w:u w:val="single"/>
    </w:rPr>
  </w:style>
  <w:style w:type="character" w:styleId="Emphasis">
    <w:name w:val="Emphasis"/>
    <w:basedOn w:val="DefaultParagraphFont"/>
    <w:uiPriority w:val="20"/>
    <w:qFormat/>
    <w:rsid w:val="00422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pop.com/english/grammar/" TargetMode="External"/><Relationship Id="rId13" Type="http://schemas.openxmlformats.org/officeDocument/2006/relationships/hyperlink" Target="https://www.stem.org.uk/resources/search?f%5b%5d=field_subject:67&amp;f%5b%5d=field_key_stage:47&amp;resource_que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pmarks.co.uk/english-games/7-11-years/spelling-and-grammar" TargetMode="External"/><Relationship Id="rId12" Type="http://schemas.openxmlformats.org/officeDocument/2006/relationships/hyperlink" Target="https://kahoo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pmarks.co.uk/search.aspx?q=spelling" TargetMode="External"/><Relationship Id="rId1" Type="http://schemas.openxmlformats.org/officeDocument/2006/relationships/styles" Target="styles.xml"/><Relationship Id="rId6" Type="http://schemas.openxmlformats.org/officeDocument/2006/relationships/hyperlink" Target="http://www.spellzone.com/games/index.cfm?wordlist=2255" TargetMode="External"/><Relationship Id="rId11" Type="http://schemas.openxmlformats.org/officeDocument/2006/relationships/hyperlink" Target="https://www.brainpop.com/health/" TargetMode="External"/><Relationship Id="rId5" Type="http://schemas.openxmlformats.org/officeDocument/2006/relationships/hyperlink" Target="http://www.bbc.co.uk/education" TargetMode="External"/><Relationship Id="rId15" Type="http://schemas.openxmlformats.org/officeDocument/2006/relationships/hyperlink" Target="https://www.timestables.co.uk/games/" TargetMode="External"/><Relationship Id="rId10" Type="http://schemas.openxmlformats.org/officeDocument/2006/relationships/hyperlink" Target="https://www.brainpop.com/artsandmusic/" TargetMode="External"/><Relationship Id="rId4" Type="http://schemas.openxmlformats.org/officeDocument/2006/relationships/hyperlink" Target="https://www.educationcity.com/" TargetMode="External"/><Relationship Id="rId9" Type="http://schemas.openxmlformats.org/officeDocument/2006/relationships/hyperlink" Target="https://spellingframe.co.uk/spelling-rule/3/Year-3-and-4" TargetMode="External"/><Relationship Id="rId14" Type="http://schemas.openxmlformats.org/officeDocument/2006/relationships/hyperlink" Target="https://www.topmarks.co.uk/Search.aspx?Subject=16&amp;AgeGroup=3&amp;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Furniss</dc:creator>
  <cp:keywords/>
  <dc:description/>
  <cp:lastModifiedBy>Charlotte Furniss</cp:lastModifiedBy>
  <cp:revision>1</cp:revision>
  <dcterms:created xsi:type="dcterms:W3CDTF">2020-03-18T15:22:00Z</dcterms:created>
  <dcterms:modified xsi:type="dcterms:W3CDTF">2020-03-18T15:45:00Z</dcterms:modified>
</cp:coreProperties>
</file>