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80" w:lineRule="exact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November 2020</w:t>
      </w:r>
    </w:p>
    <w:p>
      <w:pPr>
        <w:spacing w:line="280" w:lineRule="exact"/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Dear Parents/Carers, 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 you will appreciate, we </w:t>
      </w:r>
      <w:proofErr w:type="gramStart"/>
      <w:r>
        <w:rPr>
          <w:rFonts w:asciiTheme="minorHAnsi" w:hAnsiTheme="minorHAnsi" w:cstheme="minorHAnsi"/>
          <w:sz w:val="20"/>
          <w:szCs w:val="20"/>
        </w:rPr>
        <w:t>are having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to approach our usual Christmas celebrations and performances differently this year, but rest assured we are still determined to bring some joy to our Wycliffe community! 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Reception children will be taking part in a nativity outdoor parade along to a narration of the Christmas story from Sycamore class. This will be filmed and form part of a Christmas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powerpoint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that will be available for you all. It will be on our social media that we trust you will not share.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Years 1 to 6 will be taking part in the Bradford Music Hub’s Winter Festival to perform </w:t>
      </w:r>
      <w:proofErr w:type="gramStart"/>
      <w:r>
        <w:rPr>
          <w:rFonts w:asciiTheme="minorHAnsi" w:hAnsiTheme="minorHAnsi" w:cstheme="minorHAnsi"/>
          <w:sz w:val="20"/>
          <w:szCs w:val="20"/>
        </w:rPr>
        <w:t>Sparkle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and Shine from the film ‘Nativity’. We will be filming outside in our playground zones- all at 2 metres apart. We will be making two staggered films to allow all Year 1- Year 6 children to take part. This is an exciting venture as our school’s video will </w:t>
      </w:r>
      <w:proofErr w:type="gramStart"/>
      <w:r>
        <w:rPr>
          <w:rFonts w:asciiTheme="minorHAnsi" w:hAnsiTheme="minorHAnsi" w:cstheme="minorHAnsi"/>
          <w:sz w:val="20"/>
          <w:szCs w:val="20"/>
        </w:rPr>
        <w:t>be put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together with other participating schools across Bradford and be launched on their You Tube channel on 14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December. Our individual school’s video and the mass choir version will form part of our Christmas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powerpoint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>, which again we can share on our website and social media – trusting you not to share. We will also be publishing this on our website and social media sites. Resources to practise this at home are on our website under Pupils – Christmas.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If you do not give permission for either of these recordings, please indicate below by Monday 23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>
        <w:rPr>
          <w:rFonts w:asciiTheme="minorHAnsi" w:hAnsiTheme="minorHAnsi" w:cstheme="minorHAnsi"/>
          <w:sz w:val="20"/>
          <w:szCs w:val="20"/>
        </w:rPr>
        <w:t xml:space="preserve"> November – this will replace your usual permissions for photography etc. </w:t>
      </w:r>
      <w:r>
        <w:rPr>
          <w:rFonts w:asciiTheme="minorHAnsi" w:hAnsiTheme="minorHAnsi" w:cstheme="minorHAnsi"/>
          <w:b/>
          <w:sz w:val="20"/>
          <w:szCs w:val="20"/>
        </w:rPr>
        <w:t>for these events only.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Alongside this, we will of course be doing our usual Christmas crafts and on 11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December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we will be having a Christmas jumper day and Christmas lunch! We will miss not seeing you all in school or in church but hope that we can bring a little bit of Wycliffe wonderment into your worlds with our efforts online.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Yours faithfully,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Kathryn Wills and Rebecca </w:t>
      </w:r>
      <w:proofErr w:type="spellStart"/>
      <w:r>
        <w:rPr>
          <w:rFonts w:asciiTheme="minorHAnsi" w:hAnsiTheme="minorHAnsi" w:cstheme="minorHAnsi"/>
          <w:sz w:val="20"/>
          <w:szCs w:val="20"/>
        </w:rPr>
        <w:t>Rawling</w:t>
      </w:r>
      <w:proofErr w:type="spellEnd"/>
    </w:p>
    <w:p>
      <w:pPr>
        <w:pBdr>
          <w:bottom w:val="single" w:sz="6" w:space="1" w:color="auto"/>
        </w:pBdr>
        <w:spacing w:line="280" w:lineRule="exact"/>
        <w:rPr>
          <w:rFonts w:asciiTheme="minorHAnsi" w:hAnsiTheme="minorHAnsi" w:cstheme="minorHAnsi"/>
          <w:sz w:val="20"/>
          <w:szCs w:val="20"/>
        </w:rPr>
      </w:pPr>
    </w:p>
    <w:p>
      <w:pPr>
        <w:spacing w:line="280" w:lineRule="exact"/>
        <w:rPr>
          <w:rFonts w:asciiTheme="minorHAnsi" w:hAnsiTheme="minorHAnsi" w:cstheme="minorHAnsi"/>
          <w:sz w:val="20"/>
          <w:szCs w:val="20"/>
        </w:rPr>
      </w:pPr>
    </w:p>
    <w:p>
      <w:pPr>
        <w:spacing w:line="280" w:lineRule="exact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Christmas Filming 2020</w:t>
      </w:r>
    </w:p>
    <w:p>
      <w:pPr>
        <w:spacing w:line="280" w:lineRule="exact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spacing w:line="28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do not wish my child to </w:t>
      </w:r>
      <w:proofErr w:type="gramStart"/>
      <w:r>
        <w:rPr>
          <w:rFonts w:asciiTheme="minorHAnsi" w:hAnsiTheme="minorHAnsi" w:cstheme="minorHAnsi"/>
          <w:sz w:val="20"/>
          <w:szCs w:val="20"/>
        </w:rPr>
        <w:t>be filmed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as part of the Wycliffe Nativity </w:t>
      </w:r>
    </w:p>
    <w:p>
      <w:pPr>
        <w:spacing w:line="280" w:lineRule="exact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spacing w:line="280" w:lineRule="exac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Name of child: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  <w:t>Class: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>
      <w:pPr>
        <w:spacing w:line="280" w:lineRule="exact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spacing w:line="280" w:lineRule="exac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Parent Signature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>
      <w:pPr>
        <w:spacing w:line="280" w:lineRule="exact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spacing w:line="28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do not wish my child to </w:t>
      </w:r>
      <w:proofErr w:type="gramStart"/>
      <w:r>
        <w:rPr>
          <w:rFonts w:asciiTheme="minorHAnsi" w:hAnsiTheme="minorHAnsi" w:cstheme="minorHAnsi"/>
          <w:sz w:val="20"/>
          <w:szCs w:val="20"/>
        </w:rPr>
        <w:t>be filmed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as part of the Bradford Winter Festival Sparkle and Shine</w:t>
      </w:r>
    </w:p>
    <w:p>
      <w:pPr>
        <w:spacing w:line="280" w:lineRule="exact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spacing w:line="280" w:lineRule="exac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Name of child: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  <w:t>Class: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>
      <w:pPr>
        <w:spacing w:line="280" w:lineRule="exact"/>
        <w:rPr>
          <w:rFonts w:asciiTheme="minorHAnsi" w:hAnsiTheme="minorHAnsi" w:cstheme="minorHAnsi"/>
          <w:sz w:val="20"/>
          <w:szCs w:val="20"/>
          <w:u w:val="single"/>
        </w:rPr>
      </w:pPr>
    </w:p>
    <w:p>
      <w:pPr>
        <w:spacing w:line="280" w:lineRule="exac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Parent Signature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sectPr>
      <w:headerReference w:type="default" r:id="rId7"/>
      <w:footerReference w:type="default" r:id="rId8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-335915</wp:posOffset>
          </wp:positionV>
          <wp:extent cx="942975" cy="9429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lver-Kitemar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-202565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Theme="minorHAnsi" w:hAnsiTheme="minorHAnsi" w:cstheme="minorHAnsi"/>
        <w:b/>
        <w:sz w:val="22"/>
        <w:szCs w:val="22"/>
      </w:rPr>
      <w:t>Headteacher</w:t>
    </w:r>
    <w:proofErr w:type="spellEnd"/>
    <w:r>
      <w:rPr>
        <w:rFonts w:asciiTheme="minorHAnsi" w:hAnsiTheme="minorHAnsi" w:cstheme="minorHAnsi"/>
        <w:b/>
        <w:sz w:val="22"/>
        <w:szCs w:val="22"/>
      </w:rPr>
      <w:t>:  Mrs D Baxter</w:t>
    </w:r>
  </w:p>
  <w:p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51"/>
      <w:gridCol w:w="4895"/>
    </w:tblGrid>
    <w:tr>
      <w:tc>
        <w:tcPr>
          <w:tcW w:w="5210" w:type="dxa"/>
          <w:shd w:val="clear" w:color="auto" w:fill="auto"/>
        </w:tcPr>
        <w:p>
          <w:pPr>
            <w:jc w:val="both"/>
          </w:pPr>
        </w:p>
        <w:p>
          <w:pPr>
            <w:jc w:val="right"/>
          </w:pPr>
          <w:r>
            <w:rPr>
              <w:noProof/>
            </w:rPr>
            <w:drawing>
              <wp:inline distT="0" distB="0" distL="0" distR="0">
                <wp:extent cx="1626951" cy="5962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333" cy="606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0" w:type="dxa"/>
          <w:shd w:val="clear" w:color="auto" w:fill="auto"/>
        </w:tcPr>
        <w:p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</w:rPr>
            <w:t xml:space="preserve"> Road, Shipley</w:t>
          </w:r>
        </w:p>
        <w:p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Bradford, </w:t>
          </w:r>
        </w:p>
        <w:p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2" w:history="1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3" w:history="1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2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5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15"/>
  </w:num>
  <w:num w:numId="7">
    <w:abstractNumId w:val="2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1"/>
  </w:num>
  <w:num w:numId="15">
    <w:abstractNumId w:val="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A0724322-2E3D-4C31-BB89-7777848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cliffeprimary.org" TargetMode="External"/><Relationship Id="rId2" Type="http://schemas.openxmlformats.org/officeDocument/2006/relationships/hyperlink" Target="mailto:office@wycliffe.bradford.sch.uk" TargetMode="External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asmith</cp:lastModifiedBy>
  <cp:revision>2</cp:revision>
  <cp:lastPrinted>2020-11-19T11:53:00Z</cp:lastPrinted>
  <dcterms:created xsi:type="dcterms:W3CDTF">2020-11-19T11:53:00Z</dcterms:created>
  <dcterms:modified xsi:type="dcterms:W3CDTF">2020-11-19T11:53:00Z</dcterms:modified>
</cp:coreProperties>
</file>