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6"/>
        <w:tblpPr w:leftFromText="180" w:rightFromText="180" w:vertAnchor="page" w:horzAnchor="margin" w:tblpY="1119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18"/>
        <w:gridCol w:w="2519"/>
        <w:gridCol w:w="2518"/>
        <w:gridCol w:w="2519"/>
        <w:gridCol w:w="2518"/>
        <w:gridCol w:w="2519"/>
      </w:tblGrid>
      <w:tr w:rsidR="00903CF7" w:rsidRPr="00500BCF" w14:paraId="378163C5" w14:textId="77777777" w:rsidTr="0090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21B1F34D" w14:textId="77777777" w:rsidR="00903CF7" w:rsidRPr="00C21C9D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92D050"/>
          </w:tcPr>
          <w:p w14:paraId="42CF82A6" w14:textId="77777777" w:rsidR="00903CF7" w:rsidRPr="00903CF7" w:rsidRDefault="00903CF7" w:rsidP="0076547E">
            <w:pPr>
              <w:pStyle w:val="TableParagraph"/>
              <w:spacing w:line="282" w:lineRule="exact"/>
              <w:ind w:left="713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18"/>
              </w:rPr>
            </w:pPr>
            <w:r w:rsidRPr="00903CF7">
              <w:rPr>
                <w:rFonts w:asciiTheme="minorHAnsi" w:hAnsiTheme="minorHAnsi" w:cstheme="minorHAnsi"/>
                <w:color w:val="000000" w:themeColor="text1"/>
                <w:sz w:val="24"/>
                <w:szCs w:val="18"/>
              </w:rPr>
              <w:t>Autumn 1</w:t>
            </w:r>
          </w:p>
        </w:tc>
        <w:tc>
          <w:tcPr>
            <w:tcW w:w="2519" w:type="dxa"/>
            <w:shd w:val="clear" w:color="auto" w:fill="92D050"/>
          </w:tcPr>
          <w:p w14:paraId="2DD4048E" w14:textId="77777777" w:rsidR="00903CF7" w:rsidRPr="00903CF7" w:rsidRDefault="00903CF7" w:rsidP="0076547E">
            <w:pPr>
              <w:pStyle w:val="TableParagraph"/>
              <w:spacing w:line="282" w:lineRule="exact"/>
              <w:ind w:left="7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18"/>
              </w:rPr>
            </w:pPr>
            <w:r w:rsidRPr="00903CF7">
              <w:rPr>
                <w:rFonts w:asciiTheme="minorHAnsi" w:hAnsiTheme="minorHAnsi" w:cstheme="minorHAnsi"/>
                <w:color w:val="000000" w:themeColor="text1"/>
                <w:sz w:val="24"/>
                <w:szCs w:val="18"/>
              </w:rPr>
              <w:t>Autumn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92D050"/>
          </w:tcPr>
          <w:p w14:paraId="39BF84CB" w14:textId="77777777" w:rsidR="00903CF7" w:rsidRPr="00903CF7" w:rsidRDefault="00903CF7" w:rsidP="0076547E">
            <w:pPr>
              <w:pStyle w:val="TableParagraph"/>
              <w:spacing w:line="282" w:lineRule="exact"/>
              <w:ind w:left="807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18"/>
              </w:rPr>
            </w:pPr>
            <w:r w:rsidRPr="00903CF7">
              <w:rPr>
                <w:rFonts w:asciiTheme="minorHAnsi" w:hAnsiTheme="minorHAnsi" w:cstheme="minorHAnsi"/>
                <w:color w:val="000000" w:themeColor="text1"/>
                <w:sz w:val="24"/>
                <w:szCs w:val="18"/>
              </w:rPr>
              <w:t>Spring 1</w:t>
            </w:r>
          </w:p>
        </w:tc>
        <w:tc>
          <w:tcPr>
            <w:tcW w:w="2519" w:type="dxa"/>
            <w:shd w:val="clear" w:color="auto" w:fill="92D050"/>
          </w:tcPr>
          <w:p w14:paraId="035624FC" w14:textId="77777777" w:rsidR="00903CF7" w:rsidRPr="00903CF7" w:rsidRDefault="00903CF7" w:rsidP="0076547E">
            <w:pPr>
              <w:pStyle w:val="TableParagraph"/>
              <w:spacing w:line="282" w:lineRule="exact"/>
              <w:ind w:left="8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18"/>
              </w:rPr>
            </w:pPr>
            <w:r w:rsidRPr="00903CF7">
              <w:rPr>
                <w:rFonts w:asciiTheme="minorHAnsi" w:hAnsiTheme="minorHAnsi" w:cstheme="minorHAnsi"/>
                <w:color w:val="000000" w:themeColor="text1"/>
                <w:sz w:val="24"/>
                <w:szCs w:val="18"/>
              </w:rPr>
              <w:t>Spring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92D050"/>
          </w:tcPr>
          <w:p w14:paraId="1AD584BB" w14:textId="77777777" w:rsidR="00903CF7" w:rsidRPr="00903CF7" w:rsidRDefault="00903CF7" w:rsidP="0076547E">
            <w:pPr>
              <w:pStyle w:val="TableParagraph"/>
              <w:spacing w:line="282" w:lineRule="exact"/>
              <w:ind w:left="695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18"/>
              </w:rPr>
            </w:pPr>
            <w:r w:rsidRPr="00903CF7">
              <w:rPr>
                <w:rFonts w:asciiTheme="minorHAnsi" w:hAnsiTheme="minorHAnsi" w:cstheme="minorHAnsi"/>
                <w:color w:val="000000" w:themeColor="text1"/>
                <w:sz w:val="24"/>
                <w:szCs w:val="18"/>
              </w:rPr>
              <w:t>Summer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dxa"/>
            <w:shd w:val="clear" w:color="auto" w:fill="92D050"/>
          </w:tcPr>
          <w:p w14:paraId="0C51C1B8" w14:textId="77777777" w:rsidR="00903CF7" w:rsidRPr="00903CF7" w:rsidRDefault="00903CF7" w:rsidP="0076547E">
            <w:pPr>
              <w:pStyle w:val="TableParagraph"/>
              <w:spacing w:line="282" w:lineRule="exact"/>
              <w:ind w:left="55" w:right="35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18"/>
              </w:rPr>
            </w:pPr>
            <w:r w:rsidRPr="00903CF7">
              <w:rPr>
                <w:rFonts w:asciiTheme="minorHAnsi" w:hAnsiTheme="minorHAnsi" w:cstheme="minorHAnsi"/>
                <w:color w:val="000000" w:themeColor="text1"/>
                <w:sz w:val="24"/>
                <w:szCs w:val="18"/>
              </w:rPr>
              <w:t>Summer 2</w:t>
            </w:r>
          </w:p>
        </w:tc>
      </w:tr>
      <w:tr w:rsidR="00903CF7" w:rsidRPr="00500BCF" w14:paraId="3817BAAA" w14:textId="77777777" w:rsidTr="0090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shd w:val="clear" w:color="auto" w:fill="92D050"/>
            <w:textDirection w:val="btLr"/>
          </w:tcPr>
          <w:p w14:paraId="79DD51AF" w14:textId="77777777" w:rsidR="00903CF7" w:rsidRPr="00351D80" w:rsidRDefault="00903CF7" w:rsidP="0076547E">
            <w:pPr>
              <w:pStyle w:val="TableParagraph"/>
              <w:spacing w:before="166"/>
              <w:ind w:left="443"/>
              <w:rPr>
                <w:rFonts w:asciiTheme="minorHAnsi" w:hAnsiTheme="minorHAnsi" w:cstheme="minorHAnsi"/>
                <w:b w:val="0"/>
                <w:sz w:val="24"/>
                <w:szCs w:val="18"/>
              </w:rPr>
            </w:pPr>
            <w:r w:rsidRPr="00351D80">
              <w:rPr>
                <w:rFonts w:asciiTheme="minorHAnsi" w:hAnsiTheme="minorHAnsi" w:cstheme="minorHAnsi"/>
                <w:sz w:val="24"/>
                <w:szCs w:val="18"/>
              </w:rPr>
              <w:t>Year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3A938D9A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49AC1D7E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3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helps us stay healthy?</w:t>
            </w:r>
          </w:p>
        </w:tc>
        <w:tc>
          <w:tcPr>
            <w:tcW w:w="2519" w:type="dxa"/>
            <w:shd w:val="clear" w:color="auto" w:fill="auto"/>
          </w:tcPr>
          <w:p w14:paraId="6AF44EBA" w14:textId="77777777" w:rsidR="00903CF7" w:rsidRPr="00903CF7" w:rsidRDefault="00903CF7" w:rsidP="007654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  <w:p w14:paraId="397D1B40" w14:textId="77777777" w:rsidR="00903CF7" w:rsidRPr="00903CF7" w:rsidRDefault="00903CF7" w:rsidP="0076547E">
            <w:pPr>
              <w:pStyle w:val="TableParagraph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  <w:p w14:paraId="0F8B2C76" w14:textId="77777777" w:rsidR="00903CF7" w:rsidRPr="00903CF7" w:rsidRDefault="00903CF7" w:rsidP="0076547E">
            <w:pPr>
              <w:pStyle w:val="TableParagraph"/>
              <w:ind w:lef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Who is special to us?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693565E9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40937A94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4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is the same and different about us?</w:t>
            </w:r>
          </w:p>
        </w:tc>
        <w:tc>
          <w:tcPr>
            <w:tcW w:w="2519" w:type="dxa"/>
            <w:shd w:val="clear" w:color="auto" w:fill="auto"/>
          </w:tcPr>
          <w:p w14:paraId="74D25EEC" w14:textId="77777777" w:rsidR="00903CF7" w:rsidRPr="00903CF7" w:rsidRDefault="00903CF7" w:rsidP="007654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  <w:p w14:paraId="459077CC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can we do with money?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5250B4E2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7D3831E4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6" w:right="112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Who helps to keep us safe?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dxa"/>
            <w:shd w:val="clear" w:color="auto" w:fill="auto"/>
          </w:tcPr>
          <w:p w14:paraId="6FDEF854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57E99C22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7"/>
              <w:rPr>
                <w:rFonts w:asciiTheme="minorHAnsi" w:hAnsiTheme="minorHAnsi" w:cstheme="minorHAnsi"/>
                <w:b w:val="0"/>
                <w:szCs w:val="18"/>
              </w:rPr>
            </w:pPr>
            <w:r w:rsidRPr="00903CF7">
              <w:rPr>
                <w:rFonts w:asciiTheme="minorHAnsi" w:hAnsiTheme="minorHAnsi" w:cstheme="minorHAnsi"/>
                <w:szCs w:val="18"/>
              </w:rPr>
              <w:t>How can we look after each other and the world?</w:t>
            </w:r>
          </w:p>
        </w:tc>
      </w:tr>
      <w:tr w:rsidR="00903CF7" w:rsidRPr="00500BCF" w14:paraId="549DC231" w14:textId="77777777" w:rsidTr="00903CF7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shd w:val="clear" w:color="auto" w:fill="92D050"/>
            <w:textDirection w:val="btLr"/>
          </w:tcPr>
          <w:p w14:paraId="0160DE55" w14:textId="77777777" w:rsidR="00903CF7" w:rsidRPr="00351D80" w:rsidRDefault="00903CF7" w:rsidP="0076547E">
            <w:pPr>
              <w:pStyle w:val="TableParagraph"/>
              <w:spacing w:before="166"/>
              <w:ind w:left="443"/>
              <w:rPr>
                <w:rFonts w:asciiTheme="minorHAnsi" w:hAnsiTheme="minorHAnsi" w:cstheme="minorHAnsi"/>
                <w:b w:val="0"/>
                <w:sz w:val="24"/>
                <w:szCs w:val="18"/>
              </w:rPr>
            </w:pPr>
            <w:r w:rsidRPr="00351D80">
              <w:rPr>
                <w:rFonts w:asciiTheme="minorHAnsi" w:hAnsiTheme="minorHAnsi" w:cstheme="minorHAnsi"/>
                <w:sz w:val="24"/>
                <w:szCs w:val="18"/>
              </w:rPr>
              <w:t>Year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C3E1CCC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75E3A79B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3" w:right="112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helps us to stay safe?</w:t>
            </w:r>
          </w:p>
        </w:tc>
        <w:tc>
          <w:tcPr>
            <w:tcW w:w="2519" w:type="dxa"/>
            <w:shd w:val="clear" w:color="auto" w:fill="auto"/>
          </w:tcPr>
          <w:p w14:paraId="39A1E776" w14:textId="77777777" w:rsidR="00903CF7" w:rsidRPr="00903CF7" w:rsidRDefault="00903CF7" w:rsidP="007654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  <w:p w14:paraId="133960FA" w14:textId="77777777" w:rsidR="00903CF7" w:rsidRPr="00903CF7" w:rsidRDefault="00903CF7" w:rsidP="0076547E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  <w:p w14:paraId="1B4A18C3" w14:textId="77777777" w:rsidR="00903CF7" w:rsidRPr="00903CF7" w:rsidRDefault="00903CF7" w:rsidP="0076547E">
            <w:pPr>
              <w:pStyle w:val="TableParagraph"/>
              <w:ind w:lef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is bullying?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04A49E53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3A5A9372" w14:textId="77777777" w:rsidR="00903CF7" w:rsidRPr="00903CF7" w:rsidRDefault="00903CF7" w:rsidP="0076547E">
            <w:pPr>
              <w:pStyle w:val="TableParagraph"/>
              <w:spacing w:before="5"/>
              <w:rPr>
                <w:rFonts w:asciiTheme="minorHAnsi" w:hAnsiTheme="minorHAnsi" w:cstheme="minorHAnsi"/>
                <w:szCs w:val="18"/>
              </w:rPr>
            </w:pPr>
          </w:p>
          <w:p w14:paraId="3FD74638" w14:textId="77777777" w:rsidR="00903CF7" w:rsidRPr="00903CF7" w:rsidRDefault="00903CF7" w:rsidP="0076547E">
            <w:pPr>
              <w:pStyle w:val="TableParagraph"/>
              <w:ind w:left="84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jobs do people do?</w:t>
            </w:r>
          </w:p>
        </w:tc>
        <w:tc>
          <w:tcPr>
            <w:tcW w:w="2519" w:type="dxa"/>
            <w:shd w:val="clear" w:color="auto" w:fill="auto"/>
          </w:tcPr>
          <w:p w14:paraId="40ADA8F6" w14:textId="77777777" w:rsidR="00903CF7" w:rsidRPr="00903CF7" w:rsidRDefault="00903CF7" w:rsidP="007654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  <w:p w14:paraId="6137BE4E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5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makes a good friend?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328CA77B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5901D7CC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6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helps us grow and stay healthy?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dxa"/>
            <w:shd w:val="clear" w:color="auto" w:fill="auto"/>
          </w:tcPr>
          <w:p w14:paraId="36C09D34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165BA38B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7"/>
              <w:rPr>
                <w:rFonts w:asciiTheme="minorHAnsi" w:hAnsiTheme="minorHAnsi" w:cstheme="minorHAnsi"/>
                <w:b w:val="0"/>
                <w:szCs w:val="18"/>
              </w:rPr>
            </w:pPr>
            <w:r w:rsidRPr="00903CF7">
              <w:rPr>
                <w:rFonts w:asciiTheme="minorHAnsi" w:hAnsiTheme="minorHAnsi" w:cstheme="minorHAnsi"/>
                <w:szCs w:val="18"/>
              </w:rPr>
              <w:t>How do we recognise our feelings?</w:t>
            </w:r>
          </w:p>
        </w:tc>
      </w:tr>
      <w:tr w:rsidR="00903CF7" w:rsidRPr="00500BCF" w14:paraId="6AD0A73A" w14:textId="77777777" w:rsidTr="0090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shd w:val="clear" w:color="auto" w:fill="92D050"/>
            <w:textDirection w:val="btLr"/>
          </w:tcPr>
          <w:p w14:paraId="432FC291" w14:textId="77777777" w:rsidR="00903CF7" w:rsidRPr="00351D80" w:rsidRDefault="00903CF7" w:rsidP="0076547E">
            <w:pPr>
              <w:pStyle w:val="TableParagraph"/>
              <w:spacing w:before="166"/>
              <w:ind w:left="443"/>
              <w:rPr>
                <w:rFonts w:asciiTheme="minorHAnsi" w:hAnsiTheme="minorHAnsi" w:cstheme="minorHAnsi"/>
                <w:b w:val="0"/>
                <w:sz w:val="24"/>
                <w:szCs w:val="18"/>
              </w:rPr>
            </w:pPr>
            <w:r w:rsidRPr="00351D80">
              <w:rPr>
                <w:rFonts w:asciiTheme="minorHAnsi" w:hAnsiTheme="minorHAnsi" w:cstheme="minorHAnsi"/>
                <w:sz w:val="24"/>
                <w:szCs w:val="18"/>
              </w:rPr>
              <w:t>Year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1A481CAE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5B80F72E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3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keeps us safe?</w:t>
            </w:r>
          </w:p>
        </w:tc>
        <w:tc>
          <w:tcPr>
            <w:tcW w:w="2519" w:type="dxa"/>
            <w:shd w:val="clear" w:color="auto" w:fill="auto"/>
          </w:tcPr>
          <w:p w14:paraId="7D9793D9" w14:textId="77777777" w:rsidR="00903CF7" w:rsidRPr="00903CF7" w:rsidRDefault="00903CF7" w:rsidP="007654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  <w:p w14:paraId="3B0FDA80" w14:textId="77777777" w:rsidR="00903CF7" w:rsidRPr="00903CF7" w:rsidRDefault="00903CF7" w:rsidP="0076547E">
            <w:pPr>
              <w:pStyle w:val="TableParagraph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  <w:p w14:paraId="6A3E4547" w14:textId="77777777" w:rsidR="00903CF7" w:rsidRPr="00903CF7" w:rsidRDefault="00903CF7" w:rsidP="0076547E">
            <w:pPr>
              <w:pStyle w:val="TableParagraph"/>
              <w:ind w:lef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How can we be a good friend?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1F49A65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4FD3FA38" w14:textId="77777777" w:rsidR="00903CF7" w:rsidRPr="00903CF7" w:rsidRDefault="00903CF7" w:rsidP="0076547E">
            <w:pPr>
              <w:pStyle w:val="TableParagraph"/>
              <w:spacing w:before="5"/>
              <w:rPr>
                <w:rFonts w:asciiTheme="minorHAnsi" w:hAnsiTheme="minorHAnsi" w:cstheme="minorHAnsi"/>
                <w:szCs w:val="18"/>
              </w:rPr>
            </w:pPr>
          </w:p>
          <w:p w14:paraId="123314FB" w14:textId="77777777" w:rsidR="00903CF7" w:rsidRPr="00903CF7" w:rsidRDefault="00903CF7" w:rsidP="0076547E">
            <w:pPr>
              <w:pStyle w:val="TableParagraph"/>
              <w:ind w:left="84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are families like?</w:t>
            </w:r>
          </w:p>
        </w:tc>
        <w:tc>
          <w:tcPr>
            <w:tcW w:w="2519" w:type="dxa"/>
            <w:shd w:val="clear" w:color="auto" w:fill="auto"/>
          </w:tcPr>
          <w:p w14:paraId="4CB8A478" w14:textId="77777777" w:rsidR="00903CF7" w:rsidRPr="00903CF7" w:rsidRDefault="00903CF7" w:rsidP="0076547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  <w:p w14:paraId="628A6DC7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5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makes a community?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3A2517E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351D45B0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6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Why should we eat well and look after our teeth?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dxa"/>
            <w:shd w:val="clear" w:color="auto" w:fill="auto"/>
          </w:tcPr>
          <w:p w14:paraId="3F072E9B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1193B698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7"/>
              <w:rPr>
                <w:rFonts w:asciiTheme="minorHAnsi" w:hAnsiTheme="minorHAnsi" w:cstheme="minorHAnsi"/>
                <w:b w:val="0"/>
                <w:szCs w:val="18"/>
              </w:rPr>
            </w:pPr>
            <w:r w:rsidRPr="00903CF7">
              <w:rPr>
                <w:rFonts w:asciiTheme="minorHAnsi" w:hAnsiTheme="minorHAnsi" w:cstheme="minorHAnsi"/>
                <w:szCs w:val="18"/>
              </w:rPr>
              <w:t>Why should we keep active and sleep well?</w:t>
            </w:r>
          </w:p>
        </w:tc>
      </w:tr>
      <w:tr w:rsidR="00903CF7" w:rsidRPr="00500BCF" w14:paraId="5716D66B" w14:textId="77777777" w:rsidTr="00903CF7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shd w:val="clear" w:color="auto" w:fill="92D050"/>
            <w:textDirection w:val="btLr"/>
          </w:tcPr>
          <w:p w14:paraId="2C46DFCA" w14:textId="6C58F402" w:rsidR="00903CF7" w:rsidRPr="00351D80" w:rsidRDefault="00903CF7" w:rsidP="0076547E">
            <w:pPr>
              <w:pStyle w:val="TableParagraph"/>
              <w:spacing w:before="166"/>
              <w:ind w:left="443"/>
              <w:rPr>
                <w:rFonts w:asciiTheme="minorHAnsi" w:hAnsiTheme="minorHAnsi" w:cstheme="minorHAnsi"/>
                <w:b w:val="0"/>
                <w:sz w:val="24"/>
                <w:szCs w:val="18"/>
              </w:rPr>
            </w:pPr>
            <w:r w:rsidRPr="00DB7C9A">
              <w:rPr>
                <w:rFonts w:asciiTheme="minorHAnsi" w:hAnsiTheme="minorHAnsi" w:cstheme="minorHAnsi"/>
                <w:sz w:val="24"/>
                <w:szCs w:val="18"/>
              </w:rPr>
              <w:t>Year</w:t>
            </w:r>
            <w:r w:rsidRPr="00DB7C9A">
              <w:rPr>
                <w:rFonts w:asciiTheme="minorHAnsi" w:hAnsiTheme="minorHAnsi" w:cstheme="minorHAnsi"/>
                <w:color w:val="FF0000"/>
                <w:sz w:val="24"/>
                <w:szCs w:val="18"/>
              </w:rPr>
              <w:t xml:space="preserve"> </w:t>
            </w:r>
            <w:r w:rsidR="00B8627B" w:rsidRPr="00DB7C9A">
              <w:rPr>
                <w:rFonts w:asciiTheme="minorHAnsi" w:hAnsiTheme="minorHAnsi" w:cstheme="minorHAnsi"/>
                <w:color w:val="FF0000"/>
                <w:sz w:val="24"/>
                <w:szCs w:val="18"/>
              </w:rPr>
              <w:t>4</w:t>
            </w:r>
            <w:r w:rsidR="00B8627B">
              <w:rPr>
                <w:rFonts w:asciiTheme="minorHAnsi" w:hAnsiTheme="minorHAnsi" w:cstheme="minorHAnsi"/>
                <w:sz w:val="24"/>
                <w:szCs w:val="18"/>
              </w:rPr>
              <w:t>/</w:t>
            </w:r>
            <w:r w:rsidR="00DB7C9A">
              <w:rPr>
                <w:rFonts w:asciiTheme="minorHAnsi" w:hAnsiTheme="minorHAnsi" w:cstheme="minorHAnsi"/>
                <w:sz w:val="24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146D65A1" w14:textId="77777777" w:rsidR="00181CDB" w:rsidRDefault="00903CF7" w:rsidP="00B8627B">
            <w:pPr>
              <w:pStyle w:val="TableParagraph"/>
              <w:spacing w:before="191" w:line="300" w:lineRule="auto"/>
              <w:ind w:right="112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makes up a person’s identity?</w:t>
            </w:r>
            <w:r w:rsidR="00B8627B" w:rsidRPr="00B8627B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 </w:t>
            </w:r>
          </w:p>
          <w:p w14:paraId="545D3C03" w14:textId="415601F6" w:rsidR="00903CF7" w:rsidRPr="00903CF7" w:rsidRDefault="00903CF7" w:rsidP="00B8627B">
            <w:pPr>
              <w:pStyle w:val="TableParagraph"/>
              <w:spacing w:before="191" w:line="300" w:lineRule="auto"/>
              <w:ind w:right="112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19" w:type="dxa"/>
            <w:shd w:val="clear" w:color="auto" w:fill="auto"/>
          </w:tcPr>
          <w:p w14:paraId="17D42273" w14:textId="77777777" w:rsidR="00903CF7" w:rsidRPr="00903CF7" w:rsidRDefault="00903CF7" w:rsidP="0076547E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  <w:p w14:paraId="403A43B5" w14:textId="77777777" w:rsidR="00903CF7" w:rsidRPr="00903CF7" w:rsidRDefault="00903CF7" w:rsidP="0076547E">
            <w:pPr>
              <w:pStyle w:val="TableParagraph"/>
              <w:spacing w:line="300" w:lineRule="auto"/>
              <w:ind w:left="83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What decisions can people make with money?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2EA53B75" w14:textId="77777777" w:rsidR="00B8627B" w:rsidRDefault="00903CF7" w:rsidP="00B8627B">
            <w:pPr>
              <w:pStyle w:val="TableParagraph"/>
              <w:spacing w:before="191" w:line="300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How can friends communicate safely?</w:t>
            </w:r>
          </w:p>
          <w:p w14:paraId="190F42DE" w14:textId="67138C9D" w:rsidR="00903CF7" w:rsidRPr="00903CF7" w:rsidRDefault="00903CF7" w:rsidP="00B8627B">
            <w:pPr>
              <w:pStyle w:val="TableParagraph"/>
              <w:spacing w:before="191" w:line="300" w:lineRule="auto"/>
              <w:ind w:left="84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519" w:type="dxa"/>
            <w:shd w:val="clear" w:color="auto" w:fill="auto"/>
          </w:tcPr>
          <w:p w14:paraId="6A7CE230" w14:textId="6CDE69AB" w:rsidR="00B8627B" w:rsidRPr="00B8627B" w:rsidRDefault="00903CF7" w:rsidP="0076547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 xml:space="preserve">                                            How will we grow and change? </w:t>
            </w:r>
            <w:r w:rsidR="00B8627B" w:rsidRPr="00B8627B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 </w:t>
            </w:r>
          </w:p>
          <w:p w14:paraId="13CE742B" w14:textId="1B9610E9" w:rsidR="00903CF7" w:rsidRPr="00B8627B" w:rsidRDefault="00B8627B" w:rsidP="00B8627B">
            <w:pPr>
              <w:pStyle w:val="TableParagraph"/>
              <w:spacing w:before="179" w:line="300" w:lineRule="auto"/>
              <w:ind w:left="86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0000"/>
                <w:szCs w:val="18"/>
              </w:rPr>
            </w:pPr>
            <w:r w:rsidRPr="00B8627B">
              <w:rPr>
                <w:rFonts w:asciiTheme="minorHAnsi" w:hAnsiTheme="minorHAnsi" w:cstheme="minorHAnsi"/>
                <w:b/>
                <w:color w:val="FF0000"/>
                <w:szCs w:val="18"/>
              </w:rPr>
              <w:t>How can we manage our feelings?</w:t>
            </w:r>
            <w:r w:rsidRPr="00B8627B">
              <w:rPr>
                <w:rFonts w:asciiTheme="minorHAnsi" w:hAnsiTheme="minorHAnsi" w:cstheme="minorHAnsi"/>
                <w:bCs/>
                <w:color w:val="FF0000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24B4280" w14:textId="77777777" w:rsidR="00903CF7" w:rsidRPr="00903CF7" w:rsidRDefault="00903CF7" w:rsidP="0076547E">
            <w:pPr>
              <w:pStyle w:val="TableParagraph"/>
              <w:spacing w:before="5"/>
              <w:rPr>
                <w:rFonts w:asciiTheme="minorHAnsi" w:hAnsiTheme="minorHAnsi" w:cstheme="minorHAnsi"/>
                <w:szCs w:val="18"/>
              </w:rPr>
            </w:pPr>
          </w:p>
          <w:p w14:paraId="794F6CE5" w14:textId="77777777" w:rsidR="00B8627B" w:rsidRDefault="00903CF7" w:rsidP="00B8627B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903CF7">
              <w:rPr>
                <w:rFonts w:asciiTheme="minorHAnsi" w:hAnsiTheme="minorHAnsi" w:cstheme="minorHAnsi"/>
                <w:b/>
                <w:szCs w:val="18"/>
              </w:rPr>
              <w:t>How can drugs common to everyday life affect health?</w:t>
            </w:r>
            <w:r w:rsidR="00B8627B" w:rsidRPr="00B8627B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 </w:t>
            </w:r>
          </w:p>
          <w:p w14:paraId="4C432122" w14:textId="6D84C810" w:rsidR="00903CF7" w:rsidRPr="00903CF7" w:rsidRDefault="00903CF7" w:rsidP="00E55877">
            <w:pPr>
              <w:pStyle w:val="TableParagraph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9" w:type="dxa"/>
            <w:shd w:val="clear" w:color="auto" w:fill="auto"/>
          </w:tcPr>
          <w:p w14:paraId="2C265EFD" w14:textId="77777777" w:rsidR="00903CF7" w:rsidRPr="00903CF7" w:rsidRDefault="00903CF7" w:rsidP="00181CDB">
            <w:pPr>
              <w:pStyle w:val="TableParagraph"/>
              <w:spacing w:before="168"/>
              <w:ind w:right="77"/>
              <w:rPr>
                <w:rFonts w:asciiTheme="minorHAnsi" w:hAnsiTheme="minorHAnsi" w:cstheme="minorHAnsi"/>
                <w:b w:val="0"/>
                <w:szCs w:val="18"/>
              </w:rPr>
            </w:pPr>
            <w:r w:rsidRPr="00903CF7">
              <w:rPr>
                <w:rFonts w:asciiTheme="minorHAnsi" w:hAnsiTheme="minorHAnsi" w:cstheme="minorHAnsi"/>
                <w:szCs w:val="18"/>
              </w:rPr>
              <w:t>What jobs would we like?</w:t>
            </w:r>
          </w:p>
        </w:tc>
      </w:tr>
      <w:tr w:rsidR="00903CF7" w:rsidRPr="00500BCF" w14:paraId="60770747" w14:textId="77777777" w:rsidTr="00903C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none" w:sz="0" w:space="0" w:color="auto"/>
            </w:tcBorders>
            <w:shd w:val="clear" w:color="auto" w:fill="92D050"/>
            <w:textDirection w:val="btLr"/>
          </w:tcPr>
          <w:p w14:paraId="222C9DCA" w14:textId="77777777" w:rsidR="00903CF7" w:rsidRPr="00351D80" w:rsidRDefault="00903CF7" w:rsidP="0076547E">
            <w:pPr>
              <w:pStyle w:val="TableParagraph"/>
              <w:spacing w:before="166"/>
              <w:ind w:left="443"/>
              <w:rPr>
                <w:rFonts w:asciiTheme="minorHAnsi" w:hAnsiTheme="minorHAnsi" w:cstheme="minorHAnsi"/>
                <w:b w:val="0"/>
                <w:sz w:val="24"/>
                <w:szCs w:val="18"/>
              </w:rPr>
            </w:pPr>
            <w:r w:rsidRPr="00351D80">
              <w:rPr>
                <w:rFonts w:asciiTheme="minorHAnsi" w:hAnsiTheme="minorHAnsi" w:cstheme="minorHAnsi"/>
                <w:sz w:val="24"/>
                <w:szCs w:val="18"/>
              </w:rPr>
              <w:t>Year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7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24AE1CD6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4694F809" w14:textId="77777777" w:rsidR="00903CF7" w:rsidRPr="00903CF7" w:rsidRDefault="00903CF7" w:rsidP="0076547E">
            <w:pPr>
              <w:pStyle w:val="TableParagraph"/>
              <w:spacing w:before="5"/>
              <w:rPr>
                <w:rFonts w:asciiTheme="minorHAnsi" w:hAnsiTheme="minorHAnsi" w:cstheme="minorHAnsi"/>
                <w:szCs w:val="18"/>
              </w:rPr>
            </w:pPr>
          </w:p>
          <w:p w14:paraId="5BFC573F" w14:textId="77777777" w:rsidR="00903CF7" w:rsidRPr="00903CF7" w:rsidRDefault="00903CF7" w:rsidP="0076547E">
            <w:pPr>
              <w:pStyle w:val="TableParagraph"/>
              <w:ind w:left="83"/>
              <w:rPr>
                <w:rFonts w:asciiTheme="minorHAnsi" w:hAnsiTheme="minorHAnsi" w:cstheme="minorHAnsi"/>
                <w:b w:val="0"/>
                <w:szCs w:val="18"/>
              </w:rPr>
            </w:pPr>
            <w:r w:rsidRPr="00903CF7">
              <w:rPr>
                <w:rFonts w:asciiTheme="minorHAnsi" w:hAnsiTheme="minorHAnsi" w:cstheme="minorHAnsi"/>
                <w:szCs w:val="18"/>
              </w:rPr>
              <w:t>How can we keep healthy as we grow?</w:t>
            </w:r>
          </w:p>
        </w:tc>
        <w:tc>
          <w:tcPr>
            <w:tcW w:w="5037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7AABEDE4" w14:textId="77777777" w:rsidR="00903CF7" w:rsidRPr="00903CF7" w:rsidRDefault="00903CF7" w:rsidP="0076547E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  <w:p w14:paraId="30D23426" w14:textId="77777777" w:rsidR="00903CF7" w:rsidRPr="00903CF7" w:rsidRDefault="00903CF7" w:rsidP="0076547E">
            <w:pPr>
              <w:pStyle w:val="TableParagraph"/>
              <w:spacing w:before="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</w:p>
          <w:p w14:paraId="0B275413" w14:textId="77777777" w:rsidR="00903CF7" w:rsidRPr="00903CF7" w:rsidRDefault="00903CF7" w:rsidP="0076547E">
            <w:pPr>
              <w:pStyle w:val="TableParagraph"/>
              <w:ind w:left="8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18"/>
              </w:rPr>
            </w:pPr>
            <w:r w:rsidRPr="00903CF7">
              <w:rPr>
                <w:rFonts w:asciiTheme="minorHAnsi" w:hAnsiTheme="minorHAnsi" w:cstheme="minorHAnsi"/>
                <w:szCs w:val="18"/>
              </w:rPr>
              <w:t>How can the media influence people?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7" w:type="dxa"/>
            <w:gridSpan w:val="2"/>
            <w:tcBorders>
              <w:top w:val="none" w:sz="0" w:space="0" w:color="auto"/>
            </w:tcBorders>
            <w:shd w:val="clear" w:color="auto" w:fill="auto"/>
          </w:tcPr>
          <w:p w14:paraId="7ED10E34" w14:textId="77777777" w:rsidR="00903CF7" w:rsidRPr="00903CF7" w:rsidRDefault="00903CF7" w:rsidP="0076547E">
            <w:pPr>
              <w:pStyle w:val="TableParagraph"/>
              <w:rPr>
                <w:rFonts w:asciiTheme="minorHAnsi" w:hAnsiTheme="minorHAnsi" w:cstheme="minorHAnsi"/>
                <w:szCs w:val="18"/>
              </w:rPr>
            </w:pPr>
          </w:p>
          <w:p w14:paraId="351ACEA9" w14:textId="77777777" w:rsidR="00903CF7" w:rsidRPr="00903CF7" w:rsidRDefault="00903CF7" w:rsidP="0076547E">
            <w:pPr>
              <w:pStyle w:val="TableParagraph"/>
              <w:spacing w:before="191" w:line="300" w:lineRule="auto"/>
              <w:ind w:left="85"/>
              <w:rPr>
                <w:rFonts w:asciiTheme="minorHAnsi" w:hAnsiTheme="minorHAnsi" w:cstheme="minorHAnsi"/>
                <w:b w:val="0"/>
                <w:szCs w:val="18"/>
              </w:rPr>
            </w:pPr>
            <w:r w:rsidRPr="00903CF7">
              <w:rPr>
                <w:rFonts w:asciiTheme="minorHAnsi" w:hAnsiTheme="minorHAnsi" w:cstheme="minorHAnsi"/>
                <w:szCs w:val="18"/>
              </w:rPr>
              <w:t>What will change as we become more independent? How do friendships change as we grow?</w:t>
            </w:r>
          </w:p>
        </w:tc>
      </w:tr>
    </w:tbl>
    <w:p w14:paraId="515F1F7C" w14:textId="77777777" w:rsidR="00F30FC1" w:rsidRDefault="00F30FC1"/>
    <w:sectPr w:rsidR="00F30FC1" w:rsidSect="00903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8374" w14:textId="77777777" w:rsidR="00903CF7" w:rsidRDefault="00903CF7" w:rsidP="00903CF7">
      <w:r>
        <w:separator/>
      </w:r>
    </w:p>
  </w:endnote>
  <w:endnote w:type="continuationSeparator" w:id="0">
    <w:p w14:paraId="52BFE629" w14:textId="77777777" w:rsidR="00903CF7" w:rsidRDefault="00903CF7" w:rsidP="0090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34DC" w14:textId="77777777" w:rsidR="00903CF7" w:rsidRDefault="00903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4AFE" w14:textId="77777777" w:rsidR="00903CF7" w:rsidRDefault="00903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7A3C" w14:textId="77777777" w:rsidR="00903CF7" w:rsidRDefault="00903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18C8" w14:textId="77777777" w:rsidR="00903CF7" w:rsidRDefault="00903CF7" w:rsidP="00903CF7">
      <w:r>
        <w:separator/>
      </w:r>
    </w:p>
  </w:footnote>
  <w:footnote w:type="continuationSeparator" w:id="0">
    <w:p w14:paraId="176760FD" w14:textId="77777777" w:rsidR="00903CF7" w:rsidRDefault="00903CF7" w:rsidP="0090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052" w14:textId="77777777" w:rsidR="00903CF7" w:rsidRDefault="00903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928B" w14:textId="77777777" w:rsidR="00903CF7" w:rsidRPr="00903CF7" w:rsidRDefault="00903CF7" w:rsidP="00903CF7">
    <w:pPr>
      <w:pStyle w:val="Header"/>
      <w:jc w:val="center"/>
      <w:rPr>
        <w:sz w:val="24"/>
      </w:rPr>
    </w:pPr>
    <w:r w:rsidRPr="00903CF7">
      <w:rPr>
        <w:rFonts w:asciiTheme="minorHAnsi" w:hAnsiTheme="minorHAnsi" w:cstheme="minorHAnsi"/>
        <w:noProof/>
        <w:w w:val="105"/>
        <w:sz w:val="36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215A72E5" wp14:editId="25F671AB">
          <wp:simplePos x="0" y="0"/>
          <wp:positionH relativeFrom="margin">
            <wp:align>right</wp:align>
          </wp:positionH>
          <wp:positionV relativeFrom="paragraph">
            <wp:posOffset>-353060</wp:posOffset>
          </wp:positionV>
          <wp:extent cx="476250" cy="476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CF7">
      <w:rPr>
        <w:sz w:val="24"/>
      </w:rPr>
      <w:t>PSHE LTP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6138" w14:textId="77777777" w:rsidR="00903CF7" w:rsidRDefault="00903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F7"/>
    <w:rsid w:val="00181CDB"/>
    <w:rsid w:val="00903CF7"/>
    <w:rsid w:val="00B8627B"/>
    <w:rsid w:val="00DB7C9A"/>
    <w:rsid w:val="00E55877"/>
    <w:rsid w:val="00ED03E6"/>
    <w:rsid w:val="00F3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40DB76"/>
  <w15:chartTrackingRefBased/>
  <w15:docId w15:val="{5969B955-816F-4BF2-9071-EE84B45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3CF7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03CF7"/>
  </w:style>
  <w:style w:type="table" w:styleId="ListTable4-Accent6">
    <w:name w:val="List Table 4 Accent 6"/>
    <w:basedOn w:val="TableNormal"/>
    <w:uiPriority w:val="49"/>
    <w:rsid w:val="00903CF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3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F7"/>
    <w:rPr>
      <w:rFonts w:ascii="Lato Light" w:eastAsia="Lato Light" w:hAnsi="Lato Light" w:cs="Lato Light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03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F7"/>
    <w:rPr>
      <w:rFonts w:ascii="Lato Light" w:eastAsia="Lato Light" w:hAnsi="Lato Light" w:cs="Lato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d02fc4-5188-4326-a67b-9a9be966db07">
      <Terms xmlns="http://schemas.microsoft.com/office/infopath/2007/PartnerControls"/>
    </lcf76f155ced4ddcb4097134ff3c332f>
    <TaxCatchAll xmlns="a35d4670-c1f0-4033-be53-ae7a4f4fec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9B09D626B9A49A64220A6466AD5F0" ma:contentTypeVersion="11" ma:contentTypeDescription="Create a new document." ma:contentTypeScope="" ma:versionID="aa85698322c7ed5974e02e2248b0ee3d">
  <xsd:schema xmlns:xsd="http://www.w3.org/2001/XMLSchema" xmlns:xs="http://www.w3.org/2001/XMLSchema" xmlns:p="http://schemas.microsoft.com/office/2006/metadata/properties" xmlns:ns2="4fd02fc4-5188-4326-a67b-9a9be966db07" xmlns:ns3="a35d4670-c1f0-4033-be53-ae7a4f4fecbd" targetNamespace="http://schemas.microsoft.com/office/2006/metadata/properties" ma:root="true" ma:fieldsID="0fae1f3692cadd6af92f7b91342835da" ns2:_="" ns3:_="">
    <xsd:import namespace="4fd02fc4-5188-4326-a67b-9a9be966db07"/>
    <xsd:import namespace="a35d4670-c1f0-4033-be53-ae7a4f4fe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2fc4-5188-4326-a67b-9a9be966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4670-c1f0-4033-be53-ae7a4f4fe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77ef10-ddf9-4076-9894-615c4ec80ec6}" ma:internalName="TaxCatchAll" ma:showField="CatchAllData" ma:web="a35d4670-c1f0-4033-be53-ae7a4f4fe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8163F-A158-47AA-B350-D616F01AFA57}">
  <ds:schemaRefs>
    <ds:schemaRef ds:uri="http://schemas.microsoft.com/office/2006/metadata/properties"/>
    <ds:schemaRef ds:uri="http://schemas.microsoft.com/office/infopath/2007/PartnerControls"/>
    <ds:schemaRef ds:uri="4fd02fc4-5188-4326-a67b-9a9be966db07"/>
    <ds:schemaRef ds:uri="a35d4670-c1f0-4033-be53-ae7a4f4fecbd"/>
  </ds:schemaRefs>
</ds:datastoreItem>
</file>

<file path=customXml/itemProps2.xml><?xml version="1.0" encoding="utf-8"?>
<ds:datastoreItem xmlns:ds="http://schemas.openxmlformats.org/officeDocument/2006/customXml" ds:itemID="{0433BC02-DD35-4200-8479-11F0451A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88FE5-545C-4E22-B239-2D0D66921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02fc4-5188-4326-a67b-9a9be966db07"/>
    <ds:schemaRef ds:uri="a35d4670-c1f0-4033-be53-ae7a4f4fe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Wycliffe CE Primary School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rrawling</dc:creator>
  <cp:keywords/>
  <dc:description/>
  <cp:lastModifiedBy>Rebecca Brodrick</cp:lastModifiedBy>
  <cp:revision>6</cp:revision>
  <dcterms:created xsi:type="dcterms:W3CDTF">2022-09-23T13:21:00Z</dcterms:created>
  <dcterms:modified xsi:type="dcterms:W3CDTF">2022-09-28T19:30:00Z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0x010100B269B09D626B9A49A64220A6466AD5F0</vt:lpwstr>
  </property>
  <property fmtid="{D5CDD505-2E9C-101B-9397-08002B2CF9AE}" pid="3" name="Order">
    <vt:r8>870600</vt:r8>
  </property>
  <property fmtid="{D5CDD505-2E9C-101B-9397-08002B2CF9AE}" pid="4" name="MediaServiceImageTags">
    <vt:lpwstr/>
  </property>
</Properties>
</file>