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9628" w14:textId="77777777" w:rsidR="00F8244C" w:rsidRDefault="00F8244C" w:rsidP="005E7DA0">
      <w:pPr>
        <w:jc w:val="right"/>
        <w:rPr>
          <w:rFonts w:ascii="Calibri" w:eastAsia="Calibri" w:hAnsi="Calibri"/>
          <w:b/>
          <w:bCs/>
          <w:sz w:val="22"/>
          <w:szCs w:val="22"/>
          <w:lang w:eastAsia="en-US"/>
        </w:rPr>
      </w:pPr>
    </w:p>
    <w:p w14:paraId="2A78A1A6" w14:textId="2B3A9381" w:rsidR="005E7DA0" w:rsidRPr="005E7DA0" w:rsidRDefault="005E7DA0" w:rsidP="005E7DA0">
      <w:pPr>
        <w:jc w:val="right"/>
        <w:rPr>
          <w:rFonts w:ascii="Calibri" w:eastAsia="Calibri" w:hAnsi="Calibri"/>
          <w:b/>
          <w:bCs/>
          <w:sz w:val="22"/>
          <w:szCs w:val="22"/>
          <w:lang w:eastAsia="en-US"/>
        </w:rPr>
      </w:pPr>
      <w:r w:rsidRPr="005E7DA0">
        <w:rPr>
          <w:rFonts w:ascii="Calibri" w:eastAsia="Calibri" w:hAnsi="Calibri"/>
          <w:b/>
          <w:bCs/>
          <w:sz w:val="22"/>
          <w:szCs w:val="22"/>
          <w:lang w:eastAsia="en-US"/>
        </w:rPr>
        <w:t>18/09/2023</w:t>
      </w:r>
    </w:p>
    <w:p w14:paraId="30F649CF" w14:textId="22838456" w:rsidR="005E7DA0" w:rsidRPr="005E7DA0" w:rsidRDefault="005E7DA0" w:rsidP="005E7DA0">
      <w:pPr>
        <w:rPr>
          <w:rFonts w:ascii="Calibri" w:eastAsia="Calibri" w:hAnsi="Calibri"/>
          <w:sz w:val="22"/>
          <w:szCs w:val="22"/>
          <w:lang w:eastAsia="en-US"/>
        </w:rPr>
      </w:pPr>
      <w:r w:rsidRPr="005E7DA0">
        <w:rPr>
          <w:rFonts w:ascii="Calibri" w:eastAsia="Calibri" w:hAnsi="Calibri"/>
          <w:sz w:val="22"/>
          <w:szCs w:val="22"/>
          <w:lang w:eastAsia="en-US"/>
        </w:rPr>
        <w:t>Dear Parent/Guardian,</w:t>
      </w:r>
    </w:p>
    <w:p w14:paraId="737A69CE" w14:textId="77777777" w:rsidR="005E7DA0" w:rsidRPr="005E7DA0" w:rsidRDefault="005E7DA0" w:rsidP="005E7DA0">
      <w:pPr>
        <w:rPr>
          <w:rFonts w:ascii="Calibri" w:eastAsia="Calibri" w:hAnsi="Calibri"/>
          <w:sz w:val="22"/>
          <w:szCs w:val="22"/>
          <w:lang w:eastAsia="en-US"/>
        </w:rPr>
      </w:pPr>
    </w:p>
    <w:p w14:paraId="3A39FB59" w14:textId="77777777" w:rsidR="005E7DA0" w:rsidRPr="005E7DA0" w:rsidRDefault="005E7DA0" w:rsidP="005E7DA0">
      <w:pPr>
        <w:jc w:val="center"/>
        <w:rPr>
          <w:rFonts w:ascii="Calibri" w:eastAsia="Calibri" w:hAnsi="Calibri"/>
          <w:b/>
          <w:sz w:val="28"/>
          <w:szCs w:val="28"/>
          <w:lang w:eastAsia="en-US"/>
        </w:rPr>
      </w:pPr>
      <w:r w:rsidRPr="005E7DA0">
        <w:rPr>
          <w:rFonts w:ascii="Calibri" w:eastAsia="Calibri" w:hAnsi="Calibri"/>
          <w:b/>
          <w:sz w:val="28"/>
          <w:szCs w:val="28"/>
          <w:lang w:eastAsia="en-US"/>
        </w:rPr>
        <w:t>Our school milk scheme</w:t>
      </w:r>
    </w:p>
    <w:p w14:paraId="5D6C5461" w14:textId="77777777" w:rsidR="005E7DA0" w:rsidRPr="005E7DA0" w:rsidRDefault="005E7DA0" w:rsidP="005E7DA0">
      <w:pPr>
        <w:rPr>
          <w:rFonts w:ascii="Calibri" w:eastAsia="Calibri" w:hAnsi="Calibri"/>
          <w:sz w:val="22"/>
          <w:szCs w:val="22"/>
          <w:lang w:eastAsia="en-US"/>
        </w:rPr>
      </w:pPr>
    </w:p>
    <w:p w14:paraId="1FEDFF48" w14:textId="4AA7E946" w:rsidR="005E7DA0" w:rsidRDefault="005E7DA0" w:rsidP="005E7DA0">
      <w:pPr>
        <w:rPr>
          <w:rFonts w:ascii="Calibri" w:eastAsia="Calibri" w:hAnsi="Calibri"/>
          <w:sz w:val="22"/>
          <w:szCs w:val="22"/>
          <w:lang w:eastAsia="en-US"/>
        </w:rPr>
      </w:pPr>
      <w:r w:rsidRPr="005E7DA0">
        <w:rPr>
          <w:rFonts w:ascii="Calibri" w:eastAsia="Calibri" w:hAnsi="Calibri"/>
          <w:sz w:val="22"/>
          <w:szCs w:val="22"/>
          <w:lang w:eastAsia="en-US"/>
        </w:rPr>
        <w:t xml:space="preserve">Our school provides a milk scheme that is available to </w:t>
      </w:r>
      <w:proofErr w:type="gramStart"/>
      <w:r w:rsidRPr="005E7DA0">
        <w:rPr>
          <w:rFonts w:ascii="Calibri" w:eastAsia="Calibri" w:hAnsi="Calibri"/>
          <w:sz w:val="22"/>
          <w:szCs w:val="22"/>
          <w:lang w:eastAsia="en-US"/>
        </w:rPr>
        <w:t>all of</w:t>
      </w:r>
      <w:proofErr w:type="gramEnd"/>
      <w:r w:rsidRPr="005E7DA0">
        <w:rPr>
          <w:rFonts w:ascii="Calibri" w:eastAsia="Calibri" w:hAnsi="Calibri"/>
          <w:sz w:val="22"/>
          <w:szCs w:val="22"/>
          <w:lang w:eastAsia="en-US"/>
        </w:rPr>
        <w:t xml:space="preserve"> our pupils, and we would like to invite you to register your child.  School milk </w:t>
      </w:r>
      <w:r w:rsidR="0087393A">
        <w:rPr>
          <w:rFonts w:ascii="Calibri" w:eastAsia="Calibri" w:hAnsi="Calibri"/>
          <w:sz w:val="22"/>
          <w:szCs w:val="22"/>
          <w:lang w:eastAsia="en-US"/>
        </w:rPr>
        <w:t>for children in Year 1-</w:t>
      </w:r>
      <w:proofErr w:type="gramStart"/>
      <w:r w:rsidR="0087393A">
        <w:rPr>
          <w:rFonts w:ascii="Calibri" w:eastAsia="Calibri" w:hAnsi="Calibri"/>
          <w:sz w:val="22"/>
          <w:szCs w:val="22"/>
          <w:lang w:eastAsia="en-US"/>
        </w:rPr>
        <w:t xml:space="preserve">6 </w:t>
      </w:r>
      <w:r w:rsidRPr="005E7DA0">
        <w:rPr>
          <w:rFonts w:ascii="Calibri" w:eastAsia="Calibri" w:hAnsi="Calibri"/>
          <w:sz w:val="22"/>
          <w:szCs w:val="22"/>
          <w:lang w:eastAsia="en-US"/>
        </w:rPr>
        <w:t xml:space="preserve"> is</w:t>
      </w:r>
      <w:proofErr w:type="gramEnd"/>
      <w:r w:rsidRPr="005E7DA0">
        <w:rPr>
          <w:rFonts w:ascii="Calibri" w:eastAsia="Calibri" w:hAnsi="Calibri"/>
          <w:sz w:val="22"/>
          <w:szCs w:val="22"/>
          <w:lang w:eastAsia="en-US"/>
        </w:rPr>
        <w:t xml:space="preserve"> available at a subsidised* price of 28pence per day.</w:t>
      </w:r>
      <w:r w:rsidR="0087393A">
        <w:rPr>
          <w:rFonts w:ascii="Calibri" w:eastAsia="Calibri" w:hAnsi="Calibri"/>
          <w:sz w:val="22"/>
          <w:szCs w:val="22"/>
          <w:lang w:eastAsia="en-US"/>
        </w:rPr>
        <w:t xml:space="preserve"> </w:t>
      </w:r>
      <w:r w:rsidR="0087393A" w:rsidRPr="0087393A">
        <w:rPr>
          <w:rFonts w:ascii="Calibri" w:eastAsia="Calibri" w:hAnsi="Calibri"/>
          <w:sz w:val="22"/>
          <w:szCs w:val="22"/>
          <w:highlight w:val="yellow"/>
          <w:lang w:eastAsia="en-US"/>
        </w:rPr>
        <w:t xml:space="preserve">If your child is eligible and you have made a successful claim for Free School Meals with the </w:t>
      </w:r>
      <w:proofErr w:type="gramStart"/>
      <w:r w:rsidR="0087393A" w:rsidRPr="0087393A">
        <w:rPr>
          <w:rFonts w:ascii="Calibri" w:eastAsia="Calibri" w:hAnsi="Calibri"/>
          <w:sz w:val="22"/>
          <w:szCs w:val="22"/>
          <w:highlight w:val="yellow"/>
          <w:lang w:eastAsia="en-US"/>
        </w:rPr>
        <w:t xml:space="preserve">council </w:t>
      </w:r>
      <w:r w:rsidR="0087393A">
        <w:rPr>
          <w:rFonts w:ascii="Calibri" w:eastAsia="Calibri" w:hAnsi="Calibri"/>
          <w:sz w:val="22"/>
          <w:szCs w:val="22"/>
          <w:highlight w:val="yellow"/>
          <w:lang w:eastAsia="en-US"/>
        </w:rPr>
        <w:t>,</w:t>
      </w:r>
      <w:proofErr w:type="gramEnd"/>
      <w:r w:rsidR="0087393A">
        <w:rPr>
          <w:rFonts w:ascii="Calibri" w:eastAsia="Calibri" w:hAnsi="Calibri"/>
          <w:sz w:val="22"/>
          <w:szCs w:val="22"/>
          <w:highlight w:val="yellow"/>
          <w:lang w:eastAsia="en-US"/>
        </w:rPr>
        <w:t xml:space="preserve"> </w:t>
      </w:r>
      <w:r w:rsidR="0087393A" w:rsidRPr="0087393A">
        <w:rPr>
          <w:rFonts w:ascii="Calibri" w:eastAsia="Calibri" w:hAnsi="Calibri"/>
          <w:sz w:val="22"/>
          <w:szCs w:val="22"/>
          <w:highlight w:val="yellow"/>
          <w:lang w:eastAsia="en-US"/>
        </w:rPr>
        <w:t>you must still register to ensure they receive their milk.</w:t>
      </w:r>
    </w:p>
    <w:p w14:paraId="249EE39C" w14:textId="7E8EA093" w:rsidR="0087393A" w:rsidRDefault="0087393A" w:rsidP="005E7DA0">
      <w:pPr>
        <w:rPr>
          <w:rFonts w:ascii="Calibri" w:eastAsia="Calibri" w:hAnsi="Calibri"/>
          <w:sz w:val="22"/>
          <w:szCs w:val="22"/>
          <w:lang w:eastAsia="en-US"/>
        </w:rPr>
      </w:pPr>
    </w:p>
    <w:p w14:paraId="40B31D7D" w14:textId="3C25860F" w:rsidR="0087393A" w:rsidRPr="005E7DA0" w:rsidRDefault="0087393A" w:rsidP="005E7DA0">
      <w:pPr>
        <w:rPr>
          <w:rFonts w:ascii="Calibri" w:eastAsia="Calibri" w:hAnsi="Calibri"/>
          <w:b/>
          <w:bCs/>
          <w:sz w:val="22"/>
          <w:szCs w:val="22"/>
          <w:lang w:eastAsia="en-US"/>
        </w:rPr>
      </w:pPr>
      <w:r w:rsidRPr="0087393A">
        <w:rPr>
          <w:rFonts w:ascii="Calibri" w:eastAsia="Calibri" w:hAnsi="Calibri"/>
          <w:b/>
          <w:bCs/>
          <w:sz w:val="22"/>
          <w:szCs w:val="22"/>
          <w:highlight w:val="yellow"/>
          <w:lang w:eastAsia="en-US"/>
        </w:rPr>
        <w:t>Milk for Reception children is free.</w:t>
      </w:r>
    </w:p>
    <w:p w14:paraId="0867322B" w14:textId="77777777" w:rsidR="005E7DA0" w:rsidRPr="005E7DA0" w:rsidRDefault="005E7DA0" w:rsidP="005E7DA0">
      <w:pPr>
        <w:rPr>
          <w:rFonts w:ascii="Calibri" w:eastAsia="Calibri" w:hAnsi="Calibri"/>
          <w:sz w:val="22"/>
          <w:szCs w:val="22"/>
          <w:lang w:eastAsia="en-US"/>
        </w:rPr>
      </w:pPr>
    </w:p>
    <w:p w14:paraId="79FC5A42" w14:textId="77777777" w:rsidR="005E7DA0" w:rsidRPr="005E7DA0" w:rsidRDefault="005E7DA0" w:rsidP="005E7DA0">
      <w:pPr>
        <w:rPr>
          <w:rFonts w:ascii="Calibri" w:eastAsia="Calibri" w:hAnsi="Calibri"/>
          <w:sz w:val="22"/>
          <w:szCs w:val="22"/>
          <w:lang w:val="en-US" w:eastAsia="en-US"/>
        </w:rPr>
      </w:pPr>
      <w:r w:rsidRPr="005E7DA0">
        <w:rPr>
          <w:rFonts w:ascii="Calibri" w:eastAsia="Calibri" w:hAnsi="Calibri"/>
          <w:sz w:val="22"/>
          <w:szCs w:val="22"/>
          <w:lang w:eastAsia="en-US"/>
        </w:rPr>
        <w:t>Each child that registers with Cool Milk will receive a 189ml portion of semi-skimmed milk every day, delivered fresh and chilled to the classroom.  Their school milk will not only provide them with essential nutrients, but as it is rehydrating and energy boosting it also bridges the gap between breakfast and lunch to help children stay focused.</w:t>
      </w:r>
      <w:r w:rsidRPr="005E7DA0">
        <w:rPr>
          <w:rFonts w:ascii="Calibri" w:eastAsia="Calibri" w:hAnsi="Calibri"/>
          <w:sz w:val="22"/>
          <w:szCs w:val="22"/>
          <w:lang w:val="en-US" w:eastAsia="en-US"/>
        </w:rPr>
        <w:t xml:space="preserve"> For more information on how milk can benefit children visit </w:t>
      </w:r>
      <w:hyperlink r:id="rId10" w:history="1">
        <w:r w:rsidRPr="005E7DA0">
          <w:rPr>
            <w:rFonts w:ascii="Calibri" w:eastAsia="Calibri" w:hAnsi="Calibri"/>
            <w:color w:val="0000FF"/>
            <w:sz w:val="22"/>
            <w:szCs w:val="22"/>
            <w:u w:val="single"/>
            <w:lang w:val="en-US" w:eastAsia="en-US"/>
          </w:rPr>
          <w:t>www.coolmilk.com/why-milk-is-great</w:t>
        </w:r>
      </w:hyperlink>
      <w:r w:rsidRPr="005E7DA0">
        <w:rPr>
          <w:rFonts w:ascii="Calibri" w:eastAsia="Calibri" w:hAnsi="Calibri"/>
          <w:sz w:val="22"/>
          <w:szCs w:val="22"/>
          <w:lang w:val="en-US" w:eastAsia="en-US"/>
        </w:rPr>
        <w:t>.</w:t>
      </w:r>
    </w:p>
    <w:p w14:paraId="611F907C" w14:textId="77777777" w:rsidR="005E7DA0" w:rsidRPr="005E7DA0" w:rsidRDefault="005E7DA0" w:rsidP="005E7DA0">
      <w:pPr>
        <w:rPr>
          <w:rFonts w:ascii="Calibri" w:eastAsia="Calibri" w:hAnsi="Calibri"/>
          <w:b/>
          <w:sz w:val="22"/>
          <w:szCs w:val="22"/>
          <w:lang w:eastAsia="en-US"/>
        </w:rPr>
      </w:pPr>
    </w:p>
    <w:p w14:paraId="12F6BE4A" w14:textId="77777777" w:rsidR="005E7DA0" w:rsidRPr="005E7DA0" w:rsidRDefault="005E7DA0" w:rsidP="005E7DA0">
      <w:pPr>
        <w:rPr>
          <w:rFonts w:ascii="Calibri" w:eastAsia="Calibri" w:hAnsi="Calibri"/>
          <w:b/>
          <w:sz w:val="22"/>
          <w:szCs w:val="22"/>
          <w:lang w:eastAsia="en-US"/>
        </w:rPr>
      </w:pPr>
      <w:r w:rsidRPr="005E7DA0">
        <w:rPr>
          <w:rFonts w:ascii="Calibri" w:eastAsia="Calibri" w:hAnsi="Calibri"/>
          <w:b/>
          <w:sz w:val="22"/>
          <w:szCs w:val="22"/>
          <w:lang w:eastAsia="en-US"/>
        </w:rPr>
        <w:t xml:space="preserve">How to register </w:t>
      </w:r>
    </w:p>
    <w:p w14:paraId="384D1B2E" w14:textId="77777777" w:rsidR="005E7DA0" w:rsidRPr="005E7DA0" w:rsidRDefault="005E7DA0" w:rsidP="0087393A">
      <w:pPr>
        <w:contextualSpacing/>
        <w:rPr>
          <w:rFonts w:ascii="Calibri" w:eastAsia="Calibri" w:hAnsi="Calibri"/>
          <w:sz w:val="22"/>
          <w:szCs w:val="22"/>
          <w:lang w:eastAsia="en-US"/>
        </w:rPr>
      </w:pPr>
    </w:p>
    <w:p w14:paraId="234C2ACE" w14:textId="77777777" w:rsidR="005E7DA0" w:rsidRPr="005E7DA0" w:rsidRDefault="005E7DA0" w:rsidP="005E7DA0">
      <w:pPr>
        <w:numPr>
          <w:ilvl w:val="0"/>
          <w:numId w:val="16"/>
        </w:numPr>
        <w:contextualSpacing/>
        <w:rPr>
          <w:rFonts w:ascii="Calibri" w:eastAsia="Calibri" w:hAnsi="Calibri"/>
          <w:sz w:val="22"/>
          <w:szCs w:val="22"/>
          <w:lang w:eastAsia="en-US"/>
        </w:rPr>
      </w:pPr>
      <w:r w:rsidRPr="005E7DA0">
        <w:rPr>
          <w:rFonts w:ascii="Calibri" w:eastAsia="Calibri" w:hAnsi="Calibri"/>
          <w:sz w:val="22"/>
          <w:szCs w:val="22"/>
          <w:lang w:eastAsia="en-US"/>
        </w:rPr>
        <w:t xml:space="preserve">Register and pay online at </w:t>
      </w:r>
      <w:hyperlink r:id="rId11" w:history="1">
        <w:r w:rsidRPr="005E7DA0">
          <w:rPr>
            <w:rFonts w:ascii="Calibri" w:eastAsia="Calibri" w:hAnsi="Calibri"/>
            <w:color w:val="0000FF"/>
            <w:sz w:val="22"/>
            <w:szCs w:val="22"/>
            <w:u w:val="single"/>
            <w:lang w:eastAsia="en-US"/>
          </w:rPr>
          <w:t>www.coolmilk.com</w:t>
        </w:r>
      </w:hyperlink>
    </w:p>
    <w:p w14:paraId="3C12EDB7" w14:textId="77777777" w:rsidR="005E7DA0" w:rsidRPr="005E7DA0" w:rsidRDefault="005E7DA0" w:rsidP="005E7DA0">
      <w:pPr>
        <w:numPr>
          <w:ilvl w:val="0"/>
          <w:numId w:val="16"/>
        </w:numPr>
        <w:contextualSpacing/>
        <w:rPr>
          <w:rFonts w:ascii="Calibri" w:eastAsia="Calibri" w:hAnsi="Calibri"/>
          <w:sz w:val="22"/>
          <w:szCs w:val="22"/>
          <w:lang w:eastAsia="en-US"/>
        </w:rPr>
      </w:pPr>
      <w:r w:rsidRPr="005E7DA0">
        <w:rPr>
          <w:rFonts w:ascii="Calibri" w:eastAsia="Calibri" w:hAnsi="Calibri"/>
          <w:sz w:val="22"/>
          <w:szCs w:val="22"/>
          <w:lang w:eastAsia="en-US"/>
        </w:rPr>
        <w:t xml:space="preserve">You can pay Cool Milk either online, or at a local </w:t>
      </w:r>
      <w:proofErr w:type="spellStart"/>
      <w:r w:rsidRPr="005E7DA0">
        <w:rPr>
          <w:rFonts w:ascii="Calibri" w:eastAsia="Calibri" w:hAnsi="Calibri"/>
          <w:sz w:val="22"/>
          <w:szCs w:val="22"/>
          <w:lang w:eastAsia="en-US"/>
        </w:rPr>
        <w:t>PayPoint</w:t>
      </w:r>
      <w:proofErr w:type="spellEnd"/>
      <w:r w:rsidRPr="005E7DA0">
        <w:rPr>
          <w:rFonts w:ascii="Calibri" w:eastAsia="Calibri" w:hAnsi="Calibri"/>
          <w:sz w:val="22"/>
          <w:szCs w:val="22"/>
          <w:lang w:eastAsia="en-US"/>
        </w:rPr>
        <w:t xml:space="preserve"> in half-termly, </w:t>
      </w:r>
      <w:proofErr w:type="gramStart"/>
      <w:r w:rsidRPr="005E7DA0">
        <w:rPr>
          <w:rFonts w:ascii="Calibri" w:eastAsia="Calibri" w:hAnsi="Calibri"/>
          <w:sz w:val="22"/>
          <w:szCs w:val="22"/>
          <w:lang w:eastAsia="en-US"/>
        </w:rPr>
        <w:t>termly</w:t>
      </w:r>
      <w:proofErr w:type="gramEnd"/>
      <w:r w:rsidRPr="005E7DA0">
        <w:rPr>
          <w:rFonts w:ascii="Calibri" w:eastAsia="Calibri" w:hAnsi="Calibri"/>
          <w:sz w:val="22"/>
          <w:szCs w:val="22"/>
          <w:lang w:eastAsia="en-US"/>
        </w:rPr>
        <w:t xml:space="preserve"> or annual instalments. </w:t>
      </w:r>
    </w:p>
    <w:p w14:paraId="3D365265" w14:textId="77777777" w:rsidR="005E7DA0" w:rsidRPr="005E7DA0" w:rsidRDefault="005E7DA0" w:rsidP="005E7DA0">
      <w:pPr>
        <w:numPr>
          <w:ilvl w:val="0"/>
          <w:numId w:val="16"/>
        </w:numPr>
        <w:contextualSpacing/>
        <w:rPr>
          <w:rFonts w:ascii="Calibri" w:eastAsia="Calibri" w:hAnsi="Calibri"/>
          <w:sz w:val="22"/>
          <w:szCs w:val="22"/>
          <w:lang w:eastAsia="en-US"/>
        </w:rPr>
      </w:pPr>
      <w:r w:rsidRPr="005E7DA0">
        <w:rPr>
          <w:rFonts w:ascii="Calibri" w:eastAsia="Calibri" w:hAnsi="Calibri"/>
          <w:sz w:val="22"/>
          <w:szCs w:val="22"/>
          <w:lang w:eastAsia="en-US"/>
        </w:rPr>
        <w:t xml:space="preserve">Please pay by a Tuesday at 5pm for your child’s milk to start the following </w:t>
      </w:r>
      <w:proofErr w:type="gramStart"/>
      <w:r w:rsidRPr="005E7DA0">
        <w:rPr>
          <w:rFonts w:ascii="Calibri" w:eastAsia="Calibri" w:hAnsi="Calibri"/>
          <w:sz w:val="22"/>
          <w:szCs w:val="22"/>
          <w:lang w:eastAsia="en-US"/>
        </w:rPr>
        <w:t>week</w:t>
      </w:r>
      <w:proofErr w:type="gramEnd"/>
    </w:p>
    <w:p w14:paraId="6803C4CE" w14:textId="77777777" w:rsidR="005E7DA0" w:rsidRPr="005E7DA0" w:rsidRDefault="005E7DA0" w:rsidP="005E7DA0">
      <w:pPr>
        <w:ind w:left="720"/>
        <w:rPr>
          <w:rFonts w:ascii="Calibri" w:eastAsia="Calibri" w:hAnsi="Calibri"/>
          <w:b/>
          <w:sz w:val="22"/>
          <w:szCs w:val="22"/>
          <w:lang w:eastAsia="en-US"/>
        </w:rPr>
      </w:pPr>
    </w:p>
    <w:p w14:paraId="73A2040D" w14:textId="77777777" w:rsidR="005E7DA0" w:rsidRPr="005E7DA0" w:rsidRDefault="005E7DA0" w:rsidP="005E7DA0">
      <w:pPr>
        <w:rPr>
          <w:rFonts w:ascii="Calibri" w:eastAsia="Calibri" w:hAnsi="Calibri"/>
          <w:sz w:val="22"/>
          <w:szCs w:val="22"/>
          <w:lang w:eastAsia="en-US"/>
        </w:rPr>
      </w:pPr>
      <w:r w:rsidRPr="005E7DA0">
        <w:rPr>
          <w:rFonts w:ascii="Calibri" w:eastAsia="Calibri" w:hAnsi="Calibri"/>
          <w:sz w:val="22"/>
          <w:szCs w:val="22"/>
          <w:lang w:eastAsia="en-US"/>
        </w:rPr>
        <w:t xml:space="preserve">If you have any questions regarding school milk, please visit </w:t>
      </w:r>
      <w:hyperlink r:id="rId12" w:history="1">
        <w:r w:rsidRPr="005E7DA0">
          <w:rPr>
            <w:rFonts w:ascii="Calibri" w:eastAsia="Calibri" w:hAnsi="Calibri"/>
            <w:color w:val="0000FF"/>
            <w:sz w:val="22"/>
            <w:szCs w:val="22"/>
            <w:u w:val="single"/>
            <w:lang w:eastAsia="en-US"/>
          </w:rPr>
          <w:t>www.coolmilk.com</w:t>
        </w:r>
      </w:hyperlink>
      <w:r w:rsidRPr="005E7DA0">
        <w:rPr>
          <w:rFonts w:ascii="Calibri" w:eastAsia="Calibri" w:hAnsi="Calibri"/>
          <w:sz w:val="22"/>
          <w:szCs w:val="22"/>
          <w:lang w:eastAsia="en-US"/>
        </w:rPr>
        <w:t xml:space="preserve">  or contact Cool Milk directly on 0800 321 3248. More information on milk is also available from the school. </w:t>
      </w:r>
    </w:p>
    <w:p w14:paraId="2982522C" w14:textId="77777777" w:rsidR="005E7DA0" w:rsidRPr="005E7DA0" w:rsidRDefault="005E7DA0" w:rsidP="005E7DA0">
      <w:pPr>
        <w:rPr>
          <w:rFonts w:ascii="Calibri" w:eastAsia="Calibri" w:hAnsi="Calibri"/>
          <w:sz w:val="22"/>
          <w:szCs w:val="22"/>
          <w:lang w:eastAsia="en-US"/>
        </w:rPr>
      </w:pPr>
    </w:p>
    <w:p w14:paraId="079727BF" w14:textId="77777777" w:rsidR="005E7DA0" w:rsidRPr="005E7DA0" w:rsidRDefault="005E7DA0" w:rsidP="005E7DA0">
      <w:pPr>
        <w:rPr>
          <w:rFonts w:ascii="Calibri" w:eastAsia="Calibri" w:hAnsi="Calibri"/>
          <w:sz w:val="22"/>
          <w:szCs w:val="22"/>
          <w:lang w:eastAsia="en-US"/>
        </w:rPr>
      </w:pPr>
      <w:r w:rsidRPr="005E7DA0">
        <w:rPr>
          <w:rFonts w:ascii="Calibri" w:eastAsia="Calibri" w:hAnsi="Calibri"/>
          <w:sz w:val="22"/>
          <w:szCs w:val="22"/>
          <w:lang w:eastAsia="en-US"/>
        </w:rPr>
        <w:t>Kind regards,</w:t>
      </w:r>
    </w:p>
    <w:p w14:paraId="4CDC81FC" w14:textId="77777777" w:rsidR="005E7DA0" w:rsidRPr="005E7DA0" w:rsidRDefault="005E7DA0" w:rsidP="005E7DA0">
      <w:pPr>
        <w:rPr>
          <w:rFonts w:ascii="Calibri" w:eastAsia="Calibri" w:hAnsi="Calibri"/>
          <w:sz w:val="22"/>
          <w:szCs w:val="22"/>
          <w:lang w:eastAsia="en-US"/>
        </w:rPr>
      </w:pPr>
    </w:p>
    <w:p w14:paraId="427371D8" w14:textId="77777777" w:rsidR="005E7DA0" w:rsidRPr="005E7DA0" w:rsidRDefault="005E7DA0" w:rsidP="005E7DA0">
      <w:pPr>
        <w:rPr>
          <w:rFonts w:ascii="Calibri" w:eastAsia="Calibri" w:hAnsi="Calibri"/>
          <w:sz w:val="22"/>
          <w:szCs w:val="22"/>
          <w:lang w:eastAsia="en-US"/>
        </w:rPr>
      </w:pPr>
    </w:p>
    <w:p w14:paraId="61E34861" w14:textId="77777777" w:rsidR="005E7DA0" w:rsidRPr="005E7DA0" w:rsidRDefault="005E7DA0" w:rsidP="005E7DA0">
      <w:pPr>
        <w:rPr>
          <w:rFonts w:ascii="Calibri" w:eastAsia="Calibri" w:hAnsi="Calibri"/>
          <w:sz w:val="22"/>
          <w:szCs w:val="22"/>
          <w:lang w:eastAsia="en-US"/>
        </w:rPr>
      </w:pPr>
    </w:p>
    <w:p w14:paraId="675C9411" w14:textId="77777777" w:rsidR="005E7DA0" w:rsidRPr="005E7DA0" w:rsidRDefault="005E7DA0" w:rsidP="005E7DA0">
      <w:pPr>
        <w:rPr>
          <w:rFonts w:ascii="Calibri" w:eastAsia="Calibri" w:hAnsi="Calibri"/>
          <w:sz w:val="22"/>
          <w:szCs w:val="22"/>
          <w:lang w:eastAsia="en-US"/>
        </w:rPr>
      </w:pPr>
      <w:r w:rsidRPr="005E7DA0">
        <w:rPr>
          <w:rFonts w:ascii="Calibri" w:eastAsia="Calibri" w:hAnsi="Calibri"/>
          <w:sz w:val="22"/>
          <w:szCs w:val="22"/>
          <w:lang w:eastAsia="en-US"/>
        </w:rPr>
        <w:t>Head teacher</w:t>
      </w:r>
    </w:p>
    <w:p w14:paraId="65A9406B" w14:textId="77777777" w:rsidR="005E7DA0" w:rsidRPr="005E7DA0" w:rsidRDefault="005E7DA0" w:rsidP="005E7DA0">
      <w:pPr>
        <w:rPr>
          <w:rFonts w:ascii="Calibri" w:eastAsia="Calibri" w:hAnsi="Calibri"/>
          <w:sz w:val="22"/>
          <w:szCs w:val="22"/>
          <w:lang w:eastAsia="en-US"/>
        </w:rPr>
      </w:pPr>
    </w:p>
    <w:p w14:paraId="29192675" w14:textId="77777777" w:rsidR="005E7DA0" w:rsidRPr="005E7DA0" w:rsidRDefault="005E7DA0" w:rsidP="005E7DA0">
      <w:pPr>
        <w:rPr>
          <w:rFonts w:ascii="Calibri" w:eastAsia="Calibri" w:hAnsi="Calibri"/>
          <w:sz w:val="22"/>
          <w:szCs w:val="22"/>
          <w:lang w:eastAsia="en-US"/>
        </w:rPr>
      </w:pPr>
    </w:p>
    <w:p w14:paraId="44E52B53" w14:textId="77777777" w:rsidR="005E7DA0" w:rsidRPr="005E7DA0" w:rsidRDefault="005E7DA0" w:rsidP="005E7DA0">
      <w:pPr>
        <w:rPr>
          <w:rFonts w:ascii="Calibri" w:eastAsia="Calibri" w:hAnsi="Calibri"/>
          <w:sz w:val="20"/>
          <w:szCs w:val="20"/>
          <w:lang w:eastAsia="en-US"/>
        </w:rPr>
      </w:pPr>
      <w:r w:rsidRPr="005E7DA0">
        <w:rPr>
          <w:rFonts w:ascii="Calibri" w:eastAsia="Calibri" w:hAnsi="Calibri"/>
          <w:sz w:val="20"/>
          <w:szCs w:val="20"/>
          <w:lang w:val="en-US" w:eastAsia="en-US"/>
        </w:rPr>
        <w:t xml:space="preserve">* The UK government continues to support school milk.  Milk for under-5s is fully funded by DHSC via the Nursery Milk Scheme.  Milk for over-5s is </w:t>
      </w:r>
      <w:proofErr w:type="spellStart"/>
      <w:r w:rsidRPr="005E7DA0">
        <w:rPr>
          <w:rFonts w:ascii="Calibri" w:eastAsia="Calibri" w:hAnsi="Calibri"/>
          <w:sz w:val="20"/>
          <w:szCs w:val="20"/>
          <w:lang w:val="en-US" w:eastAsia="en-US"/>
        </w:rPr>
        <w:t>subsidised</w:t>
      </w:r>
      <w:proofErr w:type="spellEnd"/>
      <w:r w:rsidRPr="005E7DA0">
        <w:rPr>
          <w:rFonts w:ascii="Calibri" w:eastAsia="Calibri" w:hAnsi="Calibri"/>
          <w:sz w:val="20"/>
          <w:szCs w:val="20"/>
          <w:lang w:val="en-US" w:eastAsia="en-US"/>
        </w:rPr>
        <w:t xml:space="preserve"> by Defra via the School Milk Scheme.</w:t>
      </w:r>
    </w:p>
    <w:p w14:paraId="26BBDA4F" w14:textId="77777777" w:rsidR="005E7DA0" w:rsidRPr="005E7DA0" w:rsidRDefault="005E7DA0" w:rsidP="005E7DA0">
      <w:pPr>
        <w:rPr>
          <w:rFonts w:ascii="Calibri" w:eastAsia="Calibri" w:hAnsi="Calibri"/>
          <w:sz w:val="22"/>
          <w:szCs w:val="22"/>
          <w:lang w:eastAsia="en-US"/>
        </w:rPr>
      </w:pPr>
    </w:p>
    <w:p w14:paraId="10985731" w14:textId="26C8681F" w:rsidR="4D9D6984" w:rsidRDefault="4D9D6984" w:rsidP="4D9D6984">
      <w:pPr>
        <w:rPr>
          <w:rFonts w:ascii="Calibri" w:eastAsia="Calibri" w:hAnsi="Calibri" w:cs="Calibri"/>
          <w:color w:val="000000" w:themeColor="text1"/>
        </w:rPr>
      </w:pPr>
    </w:p>
    <w:p w14:paraId="2E7A0E9E" w14:textId="4A27CCE6" w:rsidR="4D9D6984" w:rsidRDefault="4D9D6984" w:rsidP="4D9D6984">
      <w:pPr>
        <w:rPr>
          <w:rStyle w:val="normaltextrun"/>
          <w:rFonts w:asciiTheme="minorHAnsi" w:hAnsiTheme="minorHAnsi" w:cstheme="minorBidi"/>
        </w:rPr>
      </w:pPr>
    </w:p>
    <w:sectPr w:rsidR="4D9D6984">
      <w:headerReference w:type="default" r:id="rId13"/>
      <w:footerReference w:type="default" r:id="rId14"/>
      <w:pgSz w:w="11906" w:h="16838"/>
      <w:pgMar w:top="1440" w:right="1080" w:bottom="1440" w:left="1080"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99A3" w14:textId="77777777" w:rsidR="006946D1" w:rsidRDefault="006946D1">
      <w:r>
        <w:separator/>
      </w:r>
    </w:p>
  </w:endnote>
  <w:endnote w:type="continuationSeparator" w:id="0">
    <w:p w14:paraId="7AE22EC1" w14:textId="77777777" w:rsidR="006946D1" w:rsidRDefault="0069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7776" w14:textId="018C1364" w:rsidR="00926F20" w:rsidRDefault="00982C5B">
    <w:pPr>
      <w:jc w:val="center"/>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60800" behindDoc="1" locked="0" layoutInCell="1" allowOverlap="1" wp14:anchorId="6BB1CDCA" wp14:editId="48C896D5">
          <wp:simplePos x="0" y="0"/>
          <wp:positionH relativeFrom="column">
            <wp:posOffset>-333375</wp:posOffset>
          </wp:positionH>
          <wp:positionV relativeFrom="paragraph">
            <wp:posOffset>-92710</wp:posOffset>
          </wp:positionV>
          <wp:extent cx="600075" cy="601371"/>
          <wp:effectExtent l="0" t="0" r="0" b="8255"/>
          <wp:wrapNone/>
          <wp:docPr id="2" name="Picture 2"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text and yellow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0075" cy="601371"/>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2"/>
        <w:szCs w:val="22"/>
      </w:rPr>
      <w:drawing>
        <wp:anchor distT="0" distB="0" distL="114300" distR="114300" simplePos="0" relativeHeight="251659776" behindDoc="1" locked="0" layoutInCell="1" allowOverlap="1" wp14:anchorId="32701041" wp14:editId="577F3F58">
          <wp:simplePos x="0" y="0"/>
          <wp:positionH relativeFrom="column">
            <wp:posOffset>5734050</wp:posOffset>
          </wp:positionH>
          <wp:positionV relativeFrom="paragraph">
            <wp:posOffset>-188595</wp:posOffset>
          </wp:positionV>
          <wp:extent cx="76200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lver-Kitemark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4E1377">
      <w:rPr>
        <w:rFonts w:asciiTheme="minorHAnsi" w:hAnsiTheme="minorHAnsi" w:cstheme="minorHAnsi"/>
        <w:b/>
        <w:sz w:val="22"/>
        <w:szCs w:val="22"/>
      </w:rPr>
      <w:t>Headteacher:  Mrs D Baxter</w:t>
    </w:r>
  </w:p>
  <w:p w14:paraId="6A41A548" w14:textId="77777777" w:rsidR="00926F20" w:rsidRDefault="004E1377">
    <w:pPr>
      <w:pStyle w:val="Footer"/>
      <w:jc w:val="center"/>
    </w:pPr>
    <w:r>
      <w:rPr>
        <w:rFonts w:ascii="Mistral" w:hAnsi="Mistral"/>
        <w:b/>
        <w:color w:val="92D050"/>
        <w:sz w:val="36"/>
        <w:szCs w:val="36"/>
      </w:rPr>
      <w:t>ALL DIFFERENT</w:t>
    </w:r>
    <w:r>
      <w:rPr>
        <w:rFonts w:ascii="Mistral" w:hAnsi="Mistral"/>
        <w:b/>
        <w:color w:val="FF0000"/>
        <w:sz w:val="36"/>
        <w:szCs w:val="36"/>
      </w:rPr>
      <w:t xml:space="preserve"> ALL EQUAL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88F9" w14:textId="77777777" w:rsidR="006946D1" w:rsidRDefault="006946D1">
      <w:r>
        <w:separator/>
      </w:r>
    </w:p>
  </w:footnote>
  <w:footnote w:type="continuationSeparator" w:id="0">
    <w:p w14:paraId="76C24BE6" w14:textId="77777777" w:rsidR="006946D1" w:rsidRDefault="0069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774"/>
      <w:gridCol w:w="4972"/>
    </w:tblGrid>
    <w:tr w:rsidR="00926F20" w14:paraId="34536A5D" w14:textId="77777777">
      <w:tc>
        <w:tcPr>
          <w:tcW w:w="5210" w:type="dxa"/>
          <w:shd w:val="clear" w:color="auto" w:fill="auto"/>
        </w:tcPr>
        <w:p w14:paraId="436714CA" w14:textId="132E4046" w:rsidR="00926F20" w:rsidRDefault="00982C5B">
          <w:pPr>
            <w:jc w:val="both"/>
          </w:pPr>
          <w:r>
            <w:rPr>
              <w:noProof/>
            </w:rPr>
            <w:drawing>
              <wp:anchor distT="0" distB="0" distL="114300" distR="114300" simplePos="0" relativeHeight="251658752" behindDoc="1" locked="0" layoutInCell="1" allowOverlap="1" wp14:anchorId="71C8245C" wp14:editId="516B501D">
                <wp:simplePos x="0" y="0"/>
                <wp:positionH relativeFrom="column">
                  <wp:posOffset>-401955</wp:posOffset>
                </wp:positionH>
                <wp:positionV relativeFrom="paragraph">
                  <wp:posOffset>-30480</wp:posOffset>
                </wp:positionV>
                <wp:extent cx="1287503" cy="12192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C8E4F7"/>
                            </a:clrFrom>
                            <a:clrTo>
                              <a:srgbClr val="C8E4F7">
                                <a:alpha val="0"/>
                              </a:srgbClr>
                            </a:clrTo>
                          </a:clrChang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10936" r="6488" b="4454"/>
                        <a:stretch/>
                      </pic:blipFill>
                      <pic:spPr bwMode="auto">
                        <a:xfrm>
                          <a:off x="0" y="0"/>
                          <a:ext cx="1287503"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9563AB" w14:textId="70648A14" w:rsidR="00926F20" w:rsidRDefault="00982C5B">
          <w:pPr>
            <w:jc w:val="both"/>
          </w:pPr>
          <w:r>
            <w:rPr>
              <w:noProof/>
            </w:rPr>
            <w:drawing>
              <wp:anchor distT="0" distB="0" distL="114300" distR="114300" simplePos="0" relativeHeight="251661824" behindDoc="1" locked="0" layoutInCell="1" allowOverlap="1" wp14:anchorId="47A76A18" wp14:editId="520B24F7">
                <wp:simplePos x="0" y="0"/>
                <wp:positionH relativeFrom="column">
                  <wp:posOffset>1017270</wp:posOffset>
                </wp:positionH>
                <wp:positionV relativeFrom="paragraph">
                  <wp:posOffset>69850</wp:posOffset>
                </wp:positionV>
                <wp:extent cx="838200" cy="773723"/>
                <wp:effectExtent l="0" t="0" r="0" b="7620"/>
                <wp:wrapNone/>
                <wp:docPr id="5" name="Picture 5"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38200" cy="773723"/>
                        </a:xfrm>
                        <a:prstGeom prst="rect">
                          <a:avLst/>
                        </a:prstGeom>
                      </pic:spPr>
                    </pic:pic>
                  </a:graphicData>
                </a:graphic>
                <wp14:sizeRelH relativeFrom="margin">
                  <wp14:pctWidth>0</wp14:pctWidth>
                </wp14:sizeRelH>
                <wp14:sizeRelV relativeFrom="margin">
                  <wp14:pctHeight>0</wp14:pctHeight>
                </wp14:sizeRelV>
              </wp:anchor>
            </w:drawing>
          </w:r>
        </w:p>
      </w:tc>
      <w:tc>
        <w:tcPr>
          <w:tcW w:w="5210" w:type="dxa"/>
          <w:shd w:val="clear" w:color="auto" w:fill="auto"/>
        </w:tcPr>
        <w:p w14:paraId="521D929A" w14:textId="77777777" w:rsidR="00926F20" w:rsidRDefault="004E1377">
          <w:pPr>
            <w:ind w:left="-360"/>
            <w:jc w:val="right"/>
            <w:rPr>
              <w:rFonts w:asciiTheme="minorHAnsi" w:hAnsiTheme="minorHAnsi" w:cstheme="minorHAnsi"/>
              <w:b/>
              <w:sz w:val="22"/>
              <w:szCs w:val="22"/>
            </w:rPr>
          </w:pPr>
          <w:r>
            <w:rPr>
              <w:rFonts w:asciiTheme="minorHAnsi" w:hAnsiTheme="minorHAnsi" w:cstheme="minorHAnsi"/>
              <w:b/>
              <w:sz w:val="22"/>
              <w:szCs w:val="22"/>
            </w:rPr>
            <w:t>Wycliffe CE Primary School</w:t>
          </w:r>
        </w:p>
        <w:p w14:paraId="538E04F9"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Saltaire Road, Shipley</w:t>
          </w:r>
        </w:p>
        <w:p w14:paraId="0A6194EF"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 xml:space="preserve">Bradford, </w:t>
          </w:r>
        </w:p>
        <w:p w14:paraId="5C9B4B72"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BD18 3HZ</w:t>
          </w:r>
        </w:p>
        <w:p w14:paraId="4CAA3E36" w14:textId="77777777" w:rsidR="00926F20" w:rsidRDefault="00926F20">
          <w:pPr>
            <w:ind w:left="-360"/>
            <w:jc w:val="right"/>
            <w:rPr>
              <w:rFonts w:asciiTheme="minorHAnsi" w:hAnsiTheme="minorHAnsi" w:cstheme="minorHAnsi"/>
              <w:sz w:val="22"/>
              <w:szCs w:val="22"/>
            </w:rPr>
          </w:pPr>
        </w:p>
        <w:p w14:paraId="3A2189BD" w14:textId="77777777" w:rsidR="00926F20" w:rsidRDefault="004E1377">
          <w:pPr>
            <w:ind w:left="-360"/>
            <w:jc w:val="right"/>
            <w:rPr>
              <w:rFonts w:asciiTheme="minorHAnsi" w:hAnsiTheme="minorHAnsi" w:cstheme="minorHAnsi"/>
              <w:sz w:val="22"/>
              <w:szCs w:val="22"/>
            </w:rPr>
          </w:pPr>
          <w:r>
            <w:rPr>
              <w:rFonts w:asciiTheme="minorHAnsi" w:hAnsiTheme="minorHAnsi" w:cstheme="minorHAnsi"/>
              <w:sz w:val="22"/>
              <w:szCs w:val="22"/>
            </w:rPr>
            <w:t>Tel: 01274 584779</w:t>
          </w:r>
        </w:p>
        <w:p w14:paraId="33ADF59F" w14:textId="6A5674FF" w:rsidR="00926F20" w:rsidRDefault="004E1377">
          <w:pPr>
            <w:jc w:val="right"/>
            <w:rPr>
              <w:rStyle w:val="Hyperlink"/>
              <w:rFonts w:asciiTheme="minorHAnsi" w:hAnsiTheme="minorHAnsi" w:cstheme="minorHAnsi"/>
              <w:sz w:val="22"/>
              <w:szCs w:val="22"/>
            </w:rPr>
          </w:pPr>
          <w:r>
            <w:rPr>
              <w:rFonts w:asciiTheme="minorHAnsi" w:hAnsiTheme="minorHAnsi" w:cstheme="minorHAnsi"/>
              <w:sz w:val="22"/>
              <w:szCs w:val="22"/>
            </w:rPr>
            <w:t xml:space="preserve">Email: </w:t>
          </w:r>
          <w:r w:rsidRPr="004E1377">
            <w:rPr>
              <w:rFonts w:asciiTheme="minorHAnsi" w:hAnsiTheme="minorHAnsi" w:cstheme="minorHAnsi"/>
              <w:sz w:val="22"/>
              <w:szCs w:val="22"/>
            </w:rPr>
            <w:t>office@wycliffe.bda</w:t>
          </w:r>
          <w:r>
            <w:rPr>
              <w:rFonts w:asciiTheme="minorHAnsi" w:hAnsiTheme="minorHAnsi" w:cstheme="minorHAnsi"/>
              <w:sz w:val="22"/>
              <w:szCs w:val="22"/>
            </w:rPr>
            <w:t>t-academies.org</w:t>
          </w:r>
        </w:p>
        <w:p w14:paraId="33B4A60F" w14:textId="62EC2A94" w:rsidR="00926F20" w:rsidRDefault="004E1377">
          <w:pPr>
            <w:jc w:val="right"/>
            <w:rPr>
              <w:rFonts w:asciiTheme="minorHAnsi" w:hAnsiTheme="minorHAnsi" w:cstheme="minorHAnsi"/>
              <w:color w:val="0000FF"/>
              <w:sz w:val="22"/>
              <w:szCs w:val="22"/>
              <w:u w:val="single"/>
            </w:rPr>
          </w:pPr>
          <w:r>
            <w:rPr>
              <w:rStyle w:val="Hyperlink"/>
              <w:rFonts w:asciiTheme="minorHAnsi" w:hAnsiTheme="minorHAnsi" w:cstheme="minorHAnsi"/>
              <w:color w:val="auto"/>
              <w:sz w:val="22"/>
              <w:szCs w:val="22"/>
              <w:u w:val="none"/>
            </w:rPr>
            <w:t>Website:</w:t>
          </w:r>
          <w:r>
            <w:rPr>
              <w:rStyle w:val="Hyperlink"/>
              <w:rFonts w:asciiTheme="minorHAnsi" w:hAnsiTheme="minorHAnsi" w:cstheme="minorHAnsi"/>
              <w:color w:val="auto"/>
              <w:sz w:val="22"/>
              <w:szCs w:val="22"/>
            </w:rPr>
            <w:t xml:space="preserve"> </w:t>
          </w:r>
          <w:hyperlink r:id="rId4" w:history="1">
            <w:r w:rsidRPr="00C720D6">
              <w:rPr>
                <w:rStyle w:val="Hyperlink"/>
                <w:rFonts w:asciiTheme="minorHAnsi" w:hAnsiTheme="minorHAnsi" w:cstheme="minorHAnsi"/>
                <w:sz w:val="22"/>
                <w:szCs w:val="22"/>
              </w:rPr>
              <w:t>www.wycliffeprimary.org</w:t>
            </w:r>
          </w:hyperlink>
        </w:p>
      </w:tc>
    </w:tr>
  </w:tbl>
  <w:p w14:paraId="7F242E40" w14:textId="5B5BFAA2" w:rsidR="00926F20" w:rsidRDefault="00926F20">
    <w:pPr>
      <w:pStyle w:val="Header"/>
      <w:tabs>
        <w:tab w:val="clear" w:pos="4513"/>
        <w:tab w:val="clear" w:pos="9026"/>
        <w:tab w:val="left" w:pos="945"/>
      </w:tabs>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5B1"/>
    <w:multiLevelType w:val="hybridMultilevel"/>
    <w:tmpl w:val="E6B4348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 w15:restartNumberingAfterBreak="0">
    <w:nsid w:val="18E37394"/>
    <w:multiLevelType w:val="hybridMultilevel"/>
    <w:tmpl w:val="9762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F04"/>
    <w:multiLevelType w:val="hybridMultilevel"/>
    <w:tmpl w:val="9C7CDE32"/>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3" w15:restartNumberingAfterBreak="0">
    <w:nsid w:val="1BB35BB6"/>
    <w:multiLevelType w:val="hybridMultilevel"/>
    <w:tmpl w:val="61DA837C"/>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4" w15:restartNumberingAfterBreak="0">
    <w:nsid w:val="1D805C57"/>
    <w:multiLevelType w:val="hybridMultilevel"/>
    <w:tmpl w:val="9FF279FE"/>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232C07B1"/>
    <w:multiLevelType w:val="hybridMultilevel"/>
    <w:tmpl w:val="7930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432CA"/>
    <w:multiLevelType w:val="hybridMultilevel"/>
    <w:tmpl w:val="BCE2CEAC"/>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3CEA2A48"/>
    <w:multiLevelType w:val="hybridMultilevel"/>
    <w:tmpl w:val="79CCE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65363"/>
    <w:multiLevelType w:val="hybridMultilevel"/>
    <w:tmpl w:val="7CF4035A"/>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73A4FB7"/>
    <w:multiLevelType w:val="hybridMultilevel"/>
    <w:tmpl w:val="C818E234"/>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0" w15:restartNumberingAfterBreak="0">
    <w:nsid w:val="4F3B43C6"/>
    <w:multiLevelType w:val="hybridMultilevel"/>
    <w:tmpl w:val="A0EE680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1" w15:restartNumberingAfterBreak="0">
    <w:nsid w:val="503C4DBB"/>
    <w:multiLevelType w:val="hybridMultilevel"/>
    <w:tmpl w:val="2E7A6C7A"/>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520549B7"/>
    <w:multiLevelType w:val="hybridMultilevel"/>
    <w:tmpl w:val="784A0DC8"/>
    <w:lvl w:ilvl="0" w:tplc="08090001">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tabs>
          <w:tab w:val="num" w:pos="1750"/>
        </w:tabs>
        <w:ind w:left="1750" w:hanging="360"/>
      </w:pPr>
      <w:rPr>
        <w:rFonts w:ascii="Courier New" w:hAnsi="Courier New" w:cs="Courier New" w:hint="default"/>
      </w:rPr>
    </w:lvl>
    <w:lvl w:ilvl="2" w:tplc="08090005" w:tentative="1">
      <w:start w:val="1"/>
      <w:numFmt w:val="bullet"/>
      <w:lvlText w:val=""/>
      <w:lvlJc w:val="left"/>
      <w:pPr>
        <w:tabs>
          <w:tab w:val="num" w:pos="2470"/>
        </w:tabs>
        <w:ind w:left="2470" w:hanging="360"/>
      </w:pPr>
      <w:rPr>
        <w:rFonts w:ascii="Wingdings" w:hAnsi="Wingdings" w:hint="default"/>
      </w:rPr>
    </w:lvl>
    <w:lvl w:ilvl="3" w:tplc="08090001" w:tentative="1">
      <w:start w:val="1"/>
      <w:numFmt w:val="bullet"/>
      <w:lvlText w:val=""/>
      <w:lvlJc w:val="left"/>
      <w:pPr>
        <w:tabs>
          <w:tab w:val="num" w:pos="3190"/>
        </w:tabs>
        <w:ind w:left="3190" w:hanging="360"/>
      </w:pPr>
      <w:rPr>
        <w:rFonts w:ascii="Symbol" w:hAnsi="Symbol" w:hint="default"/>
      </w:rPr>
    </w:lvl>
    <w:lvl w:ilvl="4" w:tplc="08090003" w:tentative="1">
      <w:start w:val="1"/>
      <w:numFmt w:val="bullet"/>
      <w:lvlText w:val="o"/>
      <w:lvlJc w:val="left"/>
      <w:pPr>
        <w:tabs>
          <w:tab w:val="num" w:pos="3910"/>
        </w:tabs>
        <w:ind w:left="3910" w:hanging="360"/>
      </w:pPr>
      <w:rPr>
        <w:rFonts w:ascii="Courier New" w:hAnsi="Courier New" w:cs="Courier New" w:hint="default"/>
      </w:rPr>
    </w:lvl>
    <w:lvl w:ilvl="5" w:tplc="08090005" w:tentative="1">
      <w:start w:val="1"/>
      <w:numFmt w:val="bullet"/>
      <w:lvlText w:val=""/>
      <w:lvlJc w:val="left"/>
      <w:pPr>
        <w:tabs>
          <w:tab w:val="num" w:pos="4630"/>
        </w:tabs>
        <w:ind w:left="4630" w:hanging="360"/>
      </w:pPr>
      <w:rPr>
        <w:rFonts w:ascii="Wingdings" w:hAnsi="Wingdings" w:hint="default"/>
      </w:rPr>
    </w:lvl>
    <w:lvl w:ilvl="6" w:tplc="08090001" w:tentative="1">
      <w:start w:val="1"/>
      <w:numFmt w:val="bullet"/>
      <w:lvlText w:val=""/>
      <w:lvlJc w:val="left"/>
      <w:pPr>
        <w:tabs>
          <w:tab w:val="num" w:pos="5350"/>
        </w:tabs>
        <w:ind w:left="5350" w:hanging="360"/>
      </w:pPr>
      <w:rPr>
        <w:rFonts w:ascii="Symbol" w:hAnsi="Symbol" w:hint="default"/>
      </w:rPr>
    </w:lvl>
    <w:lvl w:ilvl="7" w:tplc="08090003" w:tentative="1">
      <w:start w:val="1"/>
      <w:numFmt w:val="bullet"/>
      <w:lvlText w:val="o"/>
      <w:lvlJc w:val="left"/>
      <w:pPr>
        <w:tabs>
          <w:tab w:val="num" w:pos="6070"/>
        </w:tabs>
        <w:ind w:left="6070" w:hanging="360"/>
      </w:pPr>
      <w:rPr>
        <w:rFonts w:ascii="Courier New" w:hAnsi="Courier New" w:cs="Courier New" w:hint="default"/>
      </w:rPr>
    </w:lvl>
    <w:lvl w:ilvl="8" w:tplc="08090005" w:tentative="1">
      <w:start w:val="1"/>
      <w:numFmt w:val="bullet"/>
      <w:lvlText w:val=""/>
      <w:lvlJc w:val="left"/>
      <w:pPr>
        <w:tabs>
          <w:tab w:val="num" w:pos="6790"/>
        </w:tabs>
        <w:ind w:left="6790" w:hanging="360"/>
      </w:pPr>
      <w:rPr>
        <w:rFonts w:ascii="Wingdings" w:hAnsi="Wingdings" w:hint="default"/>
      </w:rPr>
    </w:lvl>
  </w:abstractNum>
  <w:abstractNum w:abstractNumId="13" w15:restartNumberingAfterBreak="0">
    <w:nsid w:val="6E4636AF"/>
    <w:multiLevelType w:val="hybridMultilevel"/>
    <w:tmpl w:val="350EC6EE"/>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2BF4AC2"/>
    <w:multiLevelType w:val="hybridMultilevel"/>
    <w:tmpl w:val="6B2E5A92"/>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6597025">
    <w:abstractNumId w:val="6"/>
  </w:num>
  <w:num w:numId="2" w16cid:durableId="935863069">
    <w:abstractNumId w:val="11"/>
  </w:num>
  <w:num w:numId="3" w16cid:durableId="1321036823">
    <w:abstractNumId w:val="4"/>
  </w:num>
  <w:num w:numId="4" w16cid:durableId="1257250170">
    <w:abstractNumId w:val="9"/>
  </w:num>
  <w:num w:numId="5" w16cid:durableId="636108158">
    <w:abstractNumId w:val="8"/>
  </w:num>
  <w:num w:numId="6" w16cid:durableId="259726625">
    <w:abstractNumId w:val="13"/>
  </w:num>
  <w:num w:numId="7" w16cid:durableId="918633119">
    <w:abstractNumId w:val="2"/>
  </w:num>
  <w:num w:numId="8" w16cid:durableId="1581479734">
    <w:abstractNumId w:val="7"/>
  </w:num>
  <w:num w:numId="9" w16cid:durableId="1628779224">
    <w:abstractNumId w:val="0"/>
  </w:num>
  <w:num w:numId="10" w16cid:durableId="493184746">
    <w:abstractNumId w:val="12"/>
  </w:num>
  <w:num w:numId="11" w16cid:durableId="2108692859">
    <w:abstractNumId w:val="3"/>
  </w:num>
  <w:num w:numId="12" w16cid:durableId="1077944377">
    <w:abstractNumId w:val="10"/>
  </w:num>
  <w:num w:numId="13" w16cid:durableId="2092195748">
    <w:abstractNumId w:val="14"/>
  </w:num>
  <w:num w:numId="14" w16cid:durableId="765155083">
    <w:abstractNumId w:val="1"/>
  </w:num>
  <w:num w:numId="15" w16cid:durableId="1556887190">
    <w:abstractNumId w:val="5"/>
  </w:num>
  <w:num w:numId="16" w16cid:durableId="1241865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20"/>
    <w:rsid w:val="00153BC0"/>
    <w:rsid w:val="00426089"/>
    <w:rsid w:val="004E1377"/>
    <w:rsid w:val="005E7DA0"/>
    <w:rsid w:val="006946D1"/>
    <w:rsid w:val="0087393A"/>
    <w:rsid w:val="00926F20"/>
    <w:rsid w:val="00982C5B"/>
    <w:rsid w:val="00F8244C"/>
    <w:rsid w:val="02DF8E53"/>
    <w:rsid w:val="167F849A"/>
    <w:rsid w:val="21293511"/>
    <w:rsid w:val="23D8FEC4"/>
    <w:rsid w:val="28AE6918"/>
    <w:rsid w:val="2D66B8AD"/>
    <w:rsid w:val="2EAEE6FE"/>
    <w:rsid w:val="45C453F9"/>
    <w:rsid w:val="4D9D6984"/>
    <w:rsid w:val="5C3FE0D2"/>
    <w:rsid w:val="61DCB46E"/>
    <w:rsid w:val="626C01A8"/>
    <w:rsid w:val="674EF31D"/>
    <w:rsid w:val="76E270AD"/>
    <w:rsid w:val="77877C6C"/>
    <w:rsid w:val="79234CCD"/>
    <w:rsid w:val="7ABF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6D045"/>
  <w15:docId w15:val="{A0724322-2E3D-4C31-BB89-7777848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TxBrp3">
    <w:name w:val="TxBr_p3"/>
    <w:basedOn w:val="Normal"/>
    <w:pPr>
      <w:widowControl w:val="0"/>
      <w:tabs>
        <w:tab w:val="left" w:pos="204"/>
      </w:tabs>
      <w:suppressAutoHyphens/>
      <w:spacing w:line="249" w:lineRule="atLeast"/>
    </w:pPr>
    <w:rPr>
      <w:rFonts w:ascii="Liberation Serif" w:eastAsia="WenQuanYi Micro Hei" w:hAnsi="Liberation Serif" w:cs="Lohit Hindi"/>
      <w:kern w:val="1"/>
      <w:lang w:eastAsia="zh-CN" w:bidi="hi-IN"/>
    </w:rPr>
  </w:style>
  <w:style w:type="paragraph" w:customStyle="1" w:styleId="TxBrp4">
    <w:name w:val="TxBr_p4"/>
    <w:basedOn w:val="Normal"/>
    <w:pPr>
      <w:widowControl w:val="0"/>
      <w:tabs>
        <w:tab w:val="left" w:pos="374"/>
        <w:tab w:val="left" w:pos="697"/>
      </w:tabs>
      <w:suppressAutoHyphens/>
      <w:spacing w:line="249" w:lineRule="atLeast"/>
      <w:ind w:left="697" w:hanging="323"/>
    </w:pPr>
    <w:rPr>
      <w:rFonts w:ascii="Liberation Serif" w:eastAsia="WenQuanYi Micro Hei" w:hAnsi="Liberation Serif" w:cs="Lohit Hindi"/>
      <w:kern w:val="1"/>
      <w:lang w:eastAsia="zh-CN" w:bidi="hi-I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n">
    <w:name w:val="fn"/>
    <w:basedOn w:val="DefaultParagraphFont"/>
  </w:style>
  <w:style w:type="character" w:customStyle="1" w:styleId="street-address">
    <w:name w:val="street-address"/>
    <w:basedOn w:val="DefaultParagraphFont"/>
  </w:style>
  <w:style w:type="character" w:customStyle="1" w:styleId="postal-code">
    <w:name w:val="postal-cod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UnresolvedMention">
    <w:name w:val="Unresolved Mention"/>
    <w:basedOn w:val="DefaultParagraphFont"/>
    <w:uiPriority w:val="99"/>
    <w:semiHidden/>
    <w:unhideWhenUsed/>
    <w:rsid w:val="004E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5782">
      <w:bodyDiv w:val="1"/>
      <w:marLeft w:val="0"/>
      <w:marRight w:val="0"/>
      <w:marTop w:val="0"/>
      <w:marBottom w:val="0"/>
      <w:divBdr>
        <w:top w:val="none" w:sz="0" w:space="0" w:color="auto"/>
        <w:left w:val="none" w:sz="0" w:space="0" w:color="auto"/>
        <w:bottom w:val="none" w:sz="0" w:space="0" w:color="auto"/>
        <w:right w:val="none" w:sz="0" w:space="0" w:color="auto"/>
      </w:divBdr>
      <w:divsChild>
        <w:div w:id="989284061">
          <w:marLeft w:val="0"/>
          <w:marRight w:val="0"/>
          <w:marTop w:val="0"/>
          <w:marBottom w:val="0"/>
          <w:divBdr>
            <w:top w:val="none" w:sz="0" w:space="0" w:color="auto"/>
            <w:left w:val="none" w:sz="0" w:space="0" w:color="auto"/>
            <w:bottom w:val="none" w:sz="0" w:space="0" w:color="auto"/>
            <w:right w:val="none" w:sz="0" w:space="0" w:color="auto"/>
          </w:divBdr>
        </w:div>
        <w:div w:id="382409244">
          <w:marLeft w:val="0"/>
          <w:marRight w:val="0"/>
          <w:marTop w:val="0"/>
          <w:marBottom w:val="0"/>
          <w:divBdr>
            <w:top w:val="none" w:sz="0" w:space="0" w:color="auto"/>
            <w:left w:val="none" w:sz="0" w:space="0" w:color="auto"/>
            <w:bottom w:val="none" w:sz="0" w:space="0" w:color="auto"/>
            <w:right w:val="none" w:sz="0" w:space="0" w:color="auto"/>
          </w:divBdr>
        </w:div>
        <w:div w:id="1137339456">
          <w:marLeft w:val="0"/>
          <w:marRight w:val="0"/>
          <w:marTop w:val="0"/>
          <w:marBottom w:val="0"/>
          <w:divBdr>
            <w:top w:val="none" w:sz="0" w:space="0" w:color="auto"/>
            <w:left w:val="none" w:sz="0" w:space="0" w:color="auto"/>
            <w:bottom w:val="none" w:sz="0" w:space="0" w:color="auto"/>
            <w:right w:val="none" w:sz="0" w:space="0" w:color="auto"/>
          </w:divBdr>
        </w:div>
        <w:div w:id="1961842702">
          <w:marLeft w:val="0"/>
          <w:marRight w:val="0"/>
          <w:marTop w:val="0"/>
          <w:marBottom w:val="0"/>
          <w:divBdr>
            <w:top w:val="none" w:sz="0" w:space="0" w:color="auto"/>
            <w:left w:val="none" w:sz="0" w:space="0" w:color="auto"/>
            <w:bottom w:val="none" w:sz="0" w:space="0" w:color="auto"/>
            <w:right w:val="none" w:sz="0" w:space="0" w:color="auto"/>
          </w:divBdr>
        </w:div>
        <w:div w:id="740718023">
          <w:marLeft w:val="0"/>
          <w:marRight w:val="0"/>
          <w:marTop w:val="0"/>
          <w:marBottom w:val="0"/>
          <w:divBdr>
            <w:top w:val="none" w:sz="0" w:space="0" w:color="auto"/>
            <w:left w:val="none" w:sz="0" w:space="0" w:color="auto"/>
            <w:bottom w:val="none" w:sz="0" w:space="0" w:color="auto"/>
            <w:right w:val="none" w:sz="0" w:space="0" w:color="auto"/>
          </w:divBdr>
        </w:div>
        <w:div w:id="2117481777">
          <w:marLeft w:val="0"/>
          <w:marRight w:val="0"/>
          <w:marTop w:val="0"/>
          <w:marBottom w:val="0"/>
          <w:divBdr>
            <w:top w:val="none" w:sz="0" w:space="0" w:color="auto"/>
            <w:left w:val="none" w:sz="0" w:space="0" w:color="auto"/>
            <w:bottom w:val="none" w:sz="0" w:space="0" w:color="auto"/>
            <w:right w:val="none" w:sz="0" w:space="0" w:color="auto"/>
          </w:divBdr>
        </w:div>
        <w:div w:id="642854663">
          <w:marLeft w:val="0"/>
          <w:marRight w:val="0"/>
          <w:marTop w:val="0"/>
          <w:marBottom w:val="0"/>
          <w:divBdr>
            <w:top w:val="none" w:sz="0" w:space="0" w:color="auto"/>
            <w:left w:val="none" w:sz="0" w:space="0" w:color="auto"/>
            <w:bottom w:val="none" w:sz="0" w:space="0" w:color="auto"/>
            <w:right w:val="none" w:sz="0" w:space="0" w:color="auto"/>
          </w:divBdr>
        </w:div>
        <w:div w:id="585457212">
          <w:marLeft w:val="0"/>
          <w:marRight w:val="0"/>
          <w:marTop w:val="0"/>
          <w:marBottom w:val="0"/>
          <w:divBdr>
            <w:top w:val="none" w:sz="0" w:space="0" w:color="auto"/>
            <w:left w:val="none" w:sz="0" w:space="0" w:color="auto"/>
            <w:bottom w:val="none" w:sz="0" w:space="0" w:color="auto"/>
            <w:right w:val="none" w:sz="0" w:space="0" w:color="auto"/>
          </w:divBdr>
        </w:div>
        <w:div w:id="1470711096">
          <w:marLeft w:val="0"/>
          <w:marRight w:val="0"/>
          <w:marTop w:val="0"/>
          <w:marBottom w:val="0"/>
          <w:divBdr>
            <w:top w:val="none" w:sz="0" w:space="0" w:color="auto"/>
            <w:left w:val="none" w:sz="0" w:space="0" w:color="auto"/>
            <w:bottom w:val="none" w:sz="0" w:space="0" w:color="auto"/>
            <w:right w:val="none" w:sz="0" w:space="0" w:color="auto"/>
          </w:divBdr>
        </w:div>
        <w:div w:id="50664639">
          <w:marLeft w:val="0"/>
          <w:marRight w:val="0"/>
          <w:marTop w:val="0"/>
          <w:marBottom w:val="0"/>
          <w:divBdr>
            <w:top w:val="none" w:sz="0" w:space="0" w:color="auto"/>
            <w:left w:val="none" w:sz="0" w:space="0" w:color="auto"/>
            <w:bottom w:val="none" w:sz="0" w:space="0" w:color="auto"/>
            <w:right w:val="none" w:sz="0" w:space="0" w:color="auto"/>
          </w:divBdr>
        </w:div>
        <w:div w:id="2025739667">
          <w:marLeft w:val="0"/>
          <w:marRight w:val="0"/>
          <w:marTop w:val="0"/>
          <w:marBottom w:val="0"/>
          <w:divBdr>
            <w:top w:val="none" w:sz="0" w:space="0" w:color="auto"/>
            <w:left w:val="none" w:sz="0" w:space="0" w:color="auto"/>
            <w:bottom w:val="none" w:sz="0" w:space="0" w:color="auto"/>
            <w:right w:val="none" w:sz="0" w:space="0" w:color="auto"/>
          </w:divBdr>
        </w:div>
        <w:div w:id="113792121">
          <w:marLeft w:val="0"/>
          <w:marRight w:val="0"/>
          <w:marTop w:val="0"/>
          <w:marBottom w:val="0"/>
          <w:divBdr>
            <w:top w:val="none" w:sz="0" w:space="0" w:color="auto"/>
            <w:left w:val="none" w:sz="0" w:space="0" w:color="auto"/>
            <w:bottom w:val="none" w:sz="0" w:space="0" w:color="auto"/>
            <w:right w:val="none" w:sz="0" w:space="0" w:color="auto"/>
          </w:divBdr>
        </w:div>
        <w:div w:id="910845080">
          <w:marLeft w:val="0"/>
          <w:marRight w:val="0"/>
          <w:marTop w:val="0"/>
          <w:marBottom w:val="0"/>
          <w:divBdr>
            <w:top w:val="none" w:sz="0" w:space="0" w:color="auto"/>
            <w:left w:val="none" w:sz="0" w:space="0" w:color="auto"/>
            <w:bottom w:val="none" w:sz="0" w:space="0" w:color="auto"/>
            <w:right w:val="none" w:sz="0" w:space="0" w:color="auto"/>
          </w:divBdr>
        </w:div>
        <w:div w:id="951976604">
          <w:marLeft w:val="0"/>
          <w:marRight w:val="0"/>
          <w:marTop w:val="0"/>
          <w:marBottom w:val="0"/>
          <w:divBdr>
            <w:top w:val="none" w:sz="0" w:space="0" w:color="auto"/>
            <w:left w:val="none" w:sz="0" w:space="0" w:color="auto"/>
            <w:bottom w:val="none" w:sz="0" w:space="0" w:color="auto"/>
            <w:right w:val="none" w:sz="0" w:space="0" w:color="auto"/>
          </w:divBdr>
        </w:div>
      </w:divsChild>
    </w:div>
    <w:div w:id="80578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olmil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olmil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olmilk.com/why-milk-is-gr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hyperlink" Target="http://www.wycliff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3acf87-31f7-41b1-8158-a5f5a369d099">
      <Terms xmlns="http://schemas.microsoft.com/office/infopath/2007/PartnerControls"/>
    </lcf76f155ced4ddcb4097134ff3c332f>
    <TaxCatchAll xmlns="d5063a69-e4da-4234-9ab7-aa2279d446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D10893E964C4F9642E8A123C7A80E" ma:contentTypeVersion="15" ma:contentTypeDescription="Create a new document." ma:contentTypeScope="" ma:versionID="d687ef3bf36c15195405c7880897e16a">
  <xsd:schema xmlns:xsd="http://www.w3.org/2001/XMLSchema" xmlns:xs="http://www.w3.org/2001/XMLSchema" xmlns:p="http://schemas.microsoft.com/office/2006/metadata/properties" xmlns:ns2="443acf87-31f7-41b1-8158-a5f5a369d099" xmlns:ns3="d5063a69-e4da-4234-9ab7-aa2279d446b1" targetNamespace="http://schemas.microsoft.com/office/2006/metadata/properties" ma:root="true" ma:fieldsID="cea01950c77aea9fdfbaed567c86c7cf" ns2:_="" ns3:_="">
    <xsd:import namespace="443acf87-31f7-41b1-8158-a5f5a369d099"/>
    <xsd:import namespace="d5063a69-e4da-4234-9ab7-aa2279d446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acf87-31f7-41b1-8158-a5f5a369d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63a69-e4da-4234-9ab7-aa2279d446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18e1b0d-2939-47e1-ac1f-08778a027212}" ma:internalName="TaxCatchAll" ma:showField="CatchAllData" ma:web="d5063a69-e4da-4234-9ab7-aa2279d44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311E-F95D-4130-A9BF-AE93077CB6B2}">
  <ds:schemaRefs>
    <ds:schemaRef ds:uri="http://schemas.microsoft.com/office/2006/metadata/properties"/>
    <ds:schemaRef ds:uri="http://schemas.microsoft.com/office/infopath/2007/PartnerControls"/>
    <ds:schemaRef ds:uri="443acf87-31f7-41b1-8158-a5f5a369d099"/>
    <ds:schemaRef ds:uri="d5063a69-e4da-4234-9ab7-aa2279d446b1"/>
  </ds:schemaRefs>
</ds:datastoreItem>
</file>

<file path=customXml/itemProps2.xml><?xml version="1.0" encoding="utf-8"?>
<ds:datastoreItem xmlns:ds="http://schemas.openxmlformats.org/officeDocument/2006/customXml" ds:itemID="{D9E404C2-13E5-4725-8D91-A5311C824335}">
  <ds:schemaRefs>
    <ds:schemaRef ds:uri="http://schemas.microsoft.com/sharepoint/v3/contenttype/forms"/>
  </ds:schemaRefs>
</ds:datastoreItem>
</file>

<file path=customXml/itemProps3.xml><?xml version="1.0" encoding="utf-8"?>
<ds:datastoreItem xmlns:ds="http://schemas.openxmlformats.org/officeDocument/2006/customXml" ds:itemID="{91F836AF-FB15-4392-A84C-A9EAC2C3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acf87-31f7-41b1-8158-a5f5a369d099"/>
    <ds:schemaRef ds:uri="d5063a69-e4da-4234-9ab7-aa2279d44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 Hussain</dc:creator>
  <cp:lastModifiedBy>Asim Hussain</cp:lastModifiedBy>
  <cp:revision>2</cp:revision>
  <cp:lastPrinted>2023-09-18T12:07:00Z</cp:lastPrinted>
  <dcterms:created xsi:type="dcterms:W3CDTF">2023-09-18T12:11:00Z</dcterms:created>
  <dcterms:modified xsi:type="dcterms:W3CDTF">2023-09-18T12:11:00Z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0x0101001E4D10893E964C4F9642E8A123C7A80E</vt:lpwstr>
  </property>
  <property fmtid="{D5CDD505-2E9C-101B-9397-08002B2CF9AE}" pid="3" name="Order">
    <vt:r8>6000</vt:r8>
  </property>
  <property fmtid="{D5CDD505-2E9C-101B-9397-08002B2CF9AE}" pid="4" name="GrammarlyDocumentId">
    <vt:lpwstr>40c8c639ccff4a0ec49d9b356b03ddcb7eb749067687bdde61070a78311867b6</vt:lpwstr>
  </property>
  <property fmtid="{D5CDD505-2E9C-101B-9397-08002B2CF9AE}" pid="5" name="MediaServiceImageTags">
    <vt:lpwstr/>
  </property>
</Properties>
</file>